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5C979" w14:textId="77777777" w:rsidR="003C45D0" w:rsidRPr="00D467CB" w:rsidRDefault="003C45D0" w:rsidP="00205804">
      <w:pPr>
        <w:jc w:val="center"/>
        <w:rPr>
          <w:rFonts w:ascii="Aptos" w:eastAsia="Verdana" w:hAnsi="Aptos" w:cs="Verdana"/>
          <w:b/>
          <w:sz w:val="28"/>
          <w:szCs w:val="28"/>
          <w:lang w:val="cy-GB"/>
        </w:rPr>
      </w:pPr>
      <w:bookmarkStart w:id="0" w:name="_Hlk207706654"/>
      <w:r w:rsidRPr="00D467CB">
        <w:rPr>
          <w:rFonts w:ascii="Aptos" w:eastAsia="Verdana" w:hAnsi="Aptos" w:cs="Verdana"/>
          <w:b/>
          <w:sz w:val="28"/>
          <w:szCs w:val="28"/>
          <w:lang w:val="cy-GB"/>
        </w:rPr>
        <w:t>ÜYE İŞYERİ SÖZLEŞMESİ</w:t>
      </w:r>
    </w:p>
    <w:p w14:paraId="330ECAEC" w14:textId="77777777" w:rsidR="003C45D0" w:rsidRPr="00D467CB" w:rsidRDefault="003C45D0" w:rsidP="00B6046A">
      <w:pPr>
        <w:jc w:val="center"/>
        <w:rPr>
          <w:rFonts w:ascii="Aptos" w:eastAsia="Verdana" w:hAnsi="Aptos" w:cs="Verdana"/>
          <w:b/>
          <w:lang w:val="cy-GB"/>
        </w:rPr>
      </w:pPr>
    </w:p>
    <w:p w14:paraId="598BA0C5" w14:textId="1ABAF087" w:rsidR="003C45D0" w:rsidRPr="00D467CB" w:rsidRDefault="0068528F" w:rsidP="0068528F">
      <w:pPr>
        <w:spacing w:beforeLines="30" w:before="72" w:afterLines="30" w:after="72"/>
        <w:ind w:left="708" w:hanging="708"/>
        <w:jc w:val="both"/>
        <w:rPr>
          <w:rFonts w:ascii="Aptos" w:eastAsia="Verdana" w:hAnsi="Aptos" w:cs="Verdana"/>
          <w:b/>
          <w:lang w:val="cy-GB"/>
        </w:rPr>
      </w:pPr>
      <w:r w:rsidRPr="00D467CB">
        <w:rPr>
          <w:rFonts w:ascii="Aptos" w:eastAsia="Verdana" w:hAnsi="Aptos" w:cs="Verdana"/>
          <w:b/>
          <w:lang w:val="cy-GB"/>
        </w:rPr>
        <w:t xml:space="preserve">MADDE 1- </w:t>
      </w:r>
      <w:r w:rsidR="003C45D0" w:rsidRPr="00D467CB">
        <w:rPr>
          <w:rFonts w:ascii="Aptos" w:eastAsia="Verdana" w:hAnsi="Aptos" w:cs="Verdana"/>
          <w:b/>
          <w:lang w:val="cy-GB"/>
        </w:rPr>
        <w:t>TARAFLAR</w:t>
      </w:r>
    </w:p>
    <w:p w14:paraId="0658D619" w14:textId="5237E525" w:rsidR="003C45D0" w:rsidRPr="00D467CB" w:rsidRDefault="003C45D0" w:rsidP="00B6046A">
      <w:pPr>
        <w:spacing w:beforeLines="30" w:before="72" w:afterLines="30" w:after="72"/>
        <w:jc w:val="both"/>
        <w:rPr>
          <w:rFonts w:ascii="Aptos" w:eastAsia="Verdana" w:hAnsi="Aptos" w:cs="Verdana"/>
          <w:b/>
          <w:bCs/>
        </w:rPr>
      </w:pPr>
      <w:r w:rsidRPr="00D467CB">
        <w:rPr>
          <w:rFonts w:ascii="Aptos" w:eastAsia="Verdana" w:hAnsi="Aptos" w:cs="Verdana"/>
          <w:b/>
          <w:bCs/>
          <w:lang w:val="sq-AL"/>
        </w:rPr>
        <w:t>Erpa ve Üye İşyeri</w:t>
      </w:r>
      <w:r w:rsidRPr="00D467CB">
        <w:rPr>
          <w:rFonts w:ascii="Aptos" w:eastAsia="Verdana" w:hAnsi="Aptos" w:cs="Verdana"/>
          <w:b/>
          <w:bCs/>
        </w:rPr>
        <w:t xml:space="preserve"> bundan böyle ayrı ayrı “Taraf”, birlikte “Taraflar” olarak anılacaktır.</w:t>
      </w:r>
    </w:p>
    <w:p w14:paraId="5CB48BEA" w14:textId="77777777" w:rsidR="0068528F" w:rsidRPr="00D467CB" w:rsidRDefault="0068528F" w:rsidP="00B6046A">
      <w:pPr>
        <w:spacing w:beforeLines="30" w:before="72" w:afterLines="30" w:after="72"/>
        <w:jc w:val="both"/>
        <w:rPr>
          <w:rFonts w:ascii="Aptos" w:eastAsia="Verdana" w:hAnsi="Aptos" w:cs="Verdana"/>
          <w:b/>
          <w:bCs/>
        </w:rPr>
      </w:pPr>
    </w:p>
    <w:p w14:paraId="16867366" w14:textId="41D13AAF" w:rsidR="003C45D0" w:rsidRPr="00D467CB" w:rsidRDefault="003C45D0" w:rsidP="0068528F">
      <w:pPr>
        <w:pStyle w:val="ListeParagraf"/>
        <w:widowControl/>
        <w:numPr>
          <w:ilvl w:val="0"/>
          <w:numId w:val="1"/>
        </w:numPr>
        <w:autoSpaceDE/>
        <w:autoSpaceDN/>
        <w:spacing w:beforeLines="30" w:before="72" w:afterLines="30" w:after="72"/>
        <w:jc w:val="both"/>
        <w:rPr>
          <w:rFonts w:ascii="Aptos" w:eastAsia="Verdana" w:hAnsi="Aptos" w:cs="Verdana"/>
          <w:b/>
          <w:lang w:val="cy-GB"/>
        </w:rPr>
      </w:pPr>
      <w:r w:rsidRPr="00D467CB">
        <w:rPr>
          <w:rFonts w:ascii="Aptos" w:eastAsia="Verdana" w:hAnsi="Aptos" w:cs="Verdana"/>
          <w:lang w:val="cy-GB"/>
        </w:rPr>
        <w:t xml:space="preserve">ERPA ÖDEME HİZMETLERİ VE ELEKTRONİK PARA ANONİM ŞİRKETİ  kısaca </w:t>
      </w:r>
      <w:r w:rsidRPr="00D467CB">
        <w:rPr>
          <w:rFonts w:ascii="Aptos" w:eastAsia="Verdana" w:hAnsi="Aptos" w:cs="Verdana"/>
          <w:b/>
          <w:lang w:val="cy-GB"/>
        </w:rPr>
        <w:t>"Erpa"</w:t>
      </w:r>
      <w:r w:rsidRPr="00D467CB">
        <w:rPr>
          <w:rFonts w:ascii="Aptos" w:eastAsia="Verdana" w:hAnsi="Aptos" w:cs="Verdana"/>
          <w:lang w:val="cy-GB"/>
        </w:rPr>
        <w:t xml:space="preserve"> olarak anılacaktır.</w:t>
      </w:r>
    </w:p>
    <w:tbl>
      <w:tblPr>
        <w:tblStyle w:val="TabloKlavuzu"/>
        <w:tblW w:w="10490" w:type="dxa"/>
        <w:tblInd w:w="-5" w:type="dxa"/>
        <w:tblLook w:val="04A0" w:firstRow="1" w:lastRow="0" w:firstColumn="1" w:lastColumn="0" w:noHBand="0" w:noVBand="1"/>
      </w:tblPr>
      <w:tblGrid>
        <w:gridCol w:w="2410"/>
        <w:gridCol w:w="8080"/>
      </w:tblGrid>
      <w:tr w:rsidR="003C45D0" w:rsidRPr="00D467CB" w14:paraId="6027EDDB" w14:textId="77777777" w:rsidTr="0068528F">
        <w:tc>
          <w:tcPr>
            <w:tcW w:w="2410" w:type="dxa"/>
          </w:tcPr>
          <w:p w14:paraId="3F05C2B5"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Tebligat Adresi</w:t>
            </w:r>
          </w:p>
        </w:tc>
        <w:tc>
          <w:tcPr>
            <w:tcW w:w="8080" w:type="dxa"/>
          </w:tcPr>
          <w:p w14:paraId="5B0B6B80" w14:textId="77777777" w:rsidR="003C45D0" w:rsidRPr="00D467CB" w:rsidRDefault="003C45D0" w:rsidP="00B6046A">
            <w:pPr>
              <w:pStyle w:val="GvdeMetni"/>
              <w:tabs>
                <w:tab w:val="left" w:pos="2276"/>
              </w:tabs>
              <w:rPr>
                <w:rFonts w:ascii="Aptos" w:eastAsia="Verdana" w:hAnsi="Aptos" w:cs="Verdana"/>
                <w:lang w:val="cy-GB"/>
              </w:rPr>
            </w:pPr>
            <w:r w:rsidRPr="00D467CB">
              <w:rPr>
                <w:rFonts w:ascii="Aptos" w:hAnsi="Aptos"/>
                <w:lang w:val="cy-GB"/>
              </w:rPr>
              <w:t>Mustafa Kemal Mah. 2125 Sk. No:5/5 Çankaya /</w:t>
            </w:r>
            <w:r w:rsidRPr="00D467CB">
              <w:rPr>
                <w:rFonts w:ascii="Aptos" w:hAnsi="Aptos"/>
                <w:spacing w:val="-12"/>
                <w:lang w:val="cy-GB"/>
              </w:rPr>
              <w:t xml:space="preserve"> </w:t>
            </w:r>
            <w:r w:rsidRPr="00D467CB">
              <w:rPr>
                <w:rFonts w:ascii="Aptos" w:hAnsi="Aptos"/>
                <w:lang w:val="cy-GB"/>
              </w:rPr>
              <w:t>Ankara</w:t>
            </w:r>
          </w:p>
        </w:tc>
      </w:tr>
      <w:tr w:rsidR="003C45D0" w:rsidRPr="00D467CB" w14:paraId="4354F9F1" w14:textId="77777777" w:rsidTr="0068528F">
        <w:tc>
          <w:tcPr>
            <w:tcW w:w="2410" w:type="dxa"/>
          </w:tcPr>
          <w:p w14:paraId="76DCDB06"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Telefon Numarası</w:t>
            </w:r>
          </w:p>
        </w:tc>
        <w:tc>
          <w:tcPr>
            <w:tcW w:w="8080" w:type="dxa"/>
          </w:tcPr>
          <w:p w14:paraId="11CB67AC"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0 (850) 455 05 15</w:t>
            </w:r>
          </w:p>
        </w:tc>
      </w:tr>
      <w:tr w:rsidR="003C45D0" w:rsidRPr="00D467CB" w14:paraId="53EF9D2E" w14:textId="77777777" w:rsidTr="0068528F">
        <w:tc>
          <w:tcPr>
            <w:tcW w:w="2410" w:type="dxa"/>
          </w:tcPr>
          <w:p w14:paraId="2E055ED4"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Web Sitesi</w:t>
            </w:r>
          </w:p>
        </w:tc>
        <w:tc>
          <w:tcPr>
            <w:tcW w:w="8080" w:type="dxa"/>
          </w:tcPr>
          <w:p w14:paraId="1F13C169" w14:textId="77777777" w:rsidR="003C45D0" w:rsidRPr="00D467CB" w:rsidRDefault="003C45D0" w:rsidP="00B6046A">
            <w:pPr>
              <w:tabs>
                <w:tab w:val="left" w:pos="2276"/>
              </w:tabs>
              <w:rPr>
                <w:rFonts w:ascii="Aptos" w:eastAsia="Verdana" w:hAnsi="Aptos" w:cs="Verdana"/>
                <w:lang w:val="cy-GB"/>
              </w:rPr>
            </w:pPr>
            <w:hyperlink r:id="rId7" w:history="1">
              <w:r w:rsidRPr="00D467CB">
                <w:rPr>
                  <w:rStyle w:val="Kpr"/>
                  <w:rFonts w:ascii="Aptos" w:hAnsi="Aptos"/>
                  <w:lang w:val="cy-GB"/>
                </w:rPr>
                <w:t>https://www.payinall.com/</w:t>
              </w:r>
            </w:hyperlink>
          </w:p>
        </w:tc>
      </w:tr>
      <w:tr w:rsidR="003C45D0" w:rsidRPr="00D467CB" w14:paraId="53A56F84" w14:textId="77777777" w:rsidTr="0068528F">
        <w:tc>
          <w:tcPr>
            <w:tcW w:w="2410" w:type="dxa"/>
          </w:tcPr>
          <w:p w14:paraId="2A6DC4DB"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E-posta Adresi</w:t>
            </w:r>
          </w:p>
        </w:tc>
        <w:tc>
          <w:tcPr>
            <w:tcW w:w="8080" w:type="dxa"/>
          </w:tcPr>
          <w:p w14:paraId="5025C28D" w14:textId="77777777" w:rsidR="003C45D0" w:rsidRPr="00D467CB" w:rsidRDefault="003C45D0" w:rsidP="00B6046A">
            <w:pPr>
              <w:tabs>
                <w:tab w:val="left" w:pos="2276"/>
              </w:tabs>
              <w:rPr>
                <w:rFonts w:ascii="Aptos" w:eastAsia="Verdana" w:hAnsi="Aptos" w:cs="Verdana"/>
                <w:lang w:val="cy-GB"/>
              </w:rPr>
            </w:pPr>
            <w:hyperlink r:id="rId8" w:history="1">
              <w:r w:rsidRPr="00D467CB">
                <w:rPr>
                  <w:rStyle w:val="Kpr"/>
                  <w:rFonts w:ascii="Aptos" w:hAnsi="Aptos"/>
                  <w:lang w:val="cy-GB"/>
                </w:rPr>
                <w:t>info@Erpa.com</w:t>
              </w:r>
            </w:hyperlink>
            <w:r w:rsidRPr="00D467CB">
              <w:rPr>
                <w:rFonts w:ascii="Aptos" w:hAnsi="Aptos"/>
              </w:rPr>
              <w:t xml:space="preserve"> </w:t>
            </w:r>
          </w:p>
        </w:tc>
      </w:tr>
      <w:tr w:rsidR="003C45D0" w:rsidRPr="00D467CB" w14:paraId="03FDD5E9" w14:textId="77777777" w:rsidTr="0068528F">
        <w:tc>
          <w:tcPr>
            <w:tcW w:w="2410" w:type="dxa"/>
          </w:tcPr>
          <w:p w14:paraId="0CB4020F"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Kayıtlı Elektronik Posta</w:t>
            </w:r>
          </w:p>
        </w:tc>
        <w:tc>
          <w:tcPr>
            <w:tcW w:w="8080" w:type="dxa"/>
          </w:tcPr>
          <w:p w14:paraId="70BFAA86"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hAnsi="Aptos"/>
              </w:rPr>
              <w:t>erpaodeme@hs01.kep.tr</w:t>
            </w:r>
          </w:p>
        </w:tc>
      </w:tr>
      <w:tr w:rsidR="003C45D0" w:rsidRPr="00D467CB" w14:paraId="4368EB61" w14:textId="77777777" w:rsidTr="0068528F">
        <w:tc>
          <w:tcPr>
            <w:tcW w:w="2410" w:type="dxa"/>
          </w:tcPr>
          <w:p w14:paraId="3C040F75"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Vergi Dairesi</w:t>
            </w:r>
          </w:p>
        </w:tc>
        <w:tc>
          <w:tcPr>
            <w:tcW w:w="8080" w:type="dxa"/>
          </w:tcPr>
          <w:p w14:paraId="02D1BDBF"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Maltepe</w:t>
            </w:r>
          </w:p>
        </w:tc>
      </w:tr>
      <w:tr w:rsidR="003C45D0" w:rsidRPr="00D467CB" w14:paraId="4D035A9B" w14:textId="77777777" w:rsidTr="0068528F">
        <w:tc>
          <w:tcPr>
            <w:tcW w:w="2410" w:type="dxa"/>
          </w:tcPr>
          <w:p w14:paraId="2B1ABB6A"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Vergi Numarası</w:t>
            </w:r>
          </w:p>
        </w:tc>
        <w:tc>
          <w:tcPr>
            <w:tcW w:w="8080" w:type="dxa"/>
          </w:tcPr>
          <w:p w14:paraId="3B948D73"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rPr>
              <w:t>3680409002</w:t>
            </w:r>
          </w:p>
        </w:tc>
      </w:tr>
      <w:tr w:rsidR="003C45D0" w:rsidRPr="00D467CB" w14:paraId="30955521" w14:textId="77777777" w:rsidTr="0068528F">
        <w:tc>
          <w:tcPr>
            <w:tcW w:w="2410" w:type="dxa"/>
          </w:tcPr>
          <w:p w14:paraId="14B7C062"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Faaliyet Alanı</w:t>
            </w:r>
          </w:p>
        </w:tc>
        <w:tc>
          <w:tcPr>
            <w:tcW w:w="8080" w:type="dxa"/>
          </w:tcPr>
          <w:p w14:paraId="685C1B6F"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6493 sayılı Ödeme ve Menkul Kıymet Mutabakat Sistemleri, Ödeme Hizmetleri ve Elektronik Para Kuruluşları Hakkında Kanun’un 12 nci maddesinin 1 nci fıkrasının (a), (b), (c), (ç) ve (e) bentlerinde belirtilen ödeme hizmetleri ile 18 nci maddesinin 2 nci fıkrasında belirtilen elektronik para ihracı hizmeti sunmaya yetkili Ödeme ve Elektronik Para Kuruluşu olarak faaliyet yürütmektedir.</w:t>
            </w:r>
          </w:p>
        </w:tc>
      </w:tr>
    </w:tbl>
    <w:p w14:paraId="6BEFAABA" w14:textId="77777777" w:rsidR="003C45D0" w:rsidRPr="00D467CB" w:rsidRDefault="003C45D0" w:rsidP="00B6046A">
      <w:pPr>
        <w:pStyle w:val="ListeParagraf"/>
        <w:spacing w:beforeLines="30" w:before="72" w:afterLines="30" w:after="72"/>
        <w:jc w:val="both"/>
        <w:rPr>
          <w:rFonts w:ascii="Aptos" w:eastAsia="Verdana" w:hAnsi="Aptos" w:cs="Verdana"/>
          <w:b/>
          <w:lang w:val="cy-GB"/>
        </w:rPr>
      </w:pPr>
    </w:p>
    <w:p w14:paraId="0E142E64" w14:textId="15916396" w:rsidR="003C45D0" w:rsidRPr="00D467CB" w:rsidRDefault="003C45D0" w:rsidP="0068528F">
      <w:pPr>
        <w:pStyle w:val="ListeParagraf"/>
        <w:widowControl/>
        <w:numPr>
          <w:ilvl w:val="0"/>
          <w:numId w:val="1"/>
        </w:numPr>
        <w:autoSpaceDE/>
        <w:autoSpaceDN/>
        <w:spacing w:beforeLines="30" w:before="72" w:afterLines="30" w:after="72"/>
        <w:jc w:val="both"/>
        <w:rPr>
          <w:rFonts w:ascii="Aptos" w:eastAsia="Verdana" w:hAnsi="Aptos" w:cs="Verdana"/>
          <w:b/>
          <w:lang w:val="cy-GB"/>
        </w:rPr>
      </w:pPr>
      <w:r w:rsidRPr="00D467CB">
        <w:rPr>
          <w:rFonts w:ascii="Aptos" w:eastAsia="Verdana" w:hAnsi="Aptos" w:cs="Verdana"/>
          <w:lang w:val="cy-GB"/>
        </w:rPr>
        <w:t xml:space="preserve">[………………………………………………………………………………………………………………………………………….................] (Aşağıda kısaca </w:t>
      </w:r>
      <w:r w:rsidRPr="00D467CB">
        <w:rPr>
          <w:rFonts w:ascii="Aptos" w:eastAsia="Verdana" w:hAnsi="Aptos" w:cs="Verdana"/>
          <w:b/>
          <w:lang w:val="cy-GB"/>
        </w:rPr>
        <w:t xml:space="preserve">"Üye İşyeri" </w:t>
      </w:r>
      <w:r w:rsidRPr="00D467CB">
        <w:rPr>
          <w:rFonts w:ascii="Aptos" w:eastAsia="Verdana" w:hAnsi="Aptos" w:cs="Verdana"/>
          <w:lang w:val="cy-GB"/>
        </w:rPr>
        <w:t>olarak anılacaktır.)</w:t>
      </w:r>
    </w:p>
    <w:tbl>
      <w:tblPr>
        <w:tblStyle w:val="TabloKlavuzu"/>
        <w:tblW w:w="10490" w:type="dxa"/>
        <w:tblInd w:w="-5" w:type="dxa"/>
        <w:tblLayout w:type="fixed"/>
        <w:tblLook w:val="04A0" w:firstRow="1" w:lastRow="0" w:firstColumn="1" w:lastColumn="0" w:noHBand="0" w:noVBand="1"/>
      </w:tblPr>
      <w:tblGrid>
        <w:gridCol w:w="2552"/>
        <w:gridCol w:w="7938"/>
      </w:tblGrid>
      <w:tr w:rsidR="003C45D0" w:rsidRPr="00D467CB" w14:paraId="5337DCF3" w14:textId="77777777" w:rsidTr="0068528F">
        <w:tc>
          <w:tcPr>
            <w:tcW w:w="2552" w:type="dxa"/>
          </w:tcPr>
          <w:p w14:paraId="37447610"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Tebligat Adresi</w:t>
            </w:r>
          </w:p>
        </w:tc>
        <w:tc>
          <w:tcPr>
            <w:tcW w:w="7938" w:type="dxa"/>
          </w:tcPr>
          <w:p w14:paraId="58722571"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t>
            </w:r>
          </w:p>
          <w:p w14:paraId="2E1353E4" w14:textId="77777777" w:rsidR="003C45D0" w:rsidRPr="00D467CB" w:rsidRDefault="003C45D0" w:rsidP="00B6046A">
            <w:pPr>
              <w:spacing w:beforeLines="30" w:before="72" w:afterLines="30" w:after="72"/>
              <w:jc w:val="both"/>
              <w:rPr>
                <w:rFonts w:ascii="Aptos" w:eastAsia="Verdana" w:hAnsi="Aptos" w:cs="Verdana"/>
                <w:lang w:val="cy-GB"/>
              </w:rPr>
            </w:pPr>
          </w:p>
          <w:p w14:paraId="368624A0"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t>
            </w:r>
          </w:p>
        </w:tc>
      </w:tr>
      <w:tr w:rsidR="003C45D0" w:rsidRPr="00D467CB" w14:paraId="0340AD9F" w14:textId="77777777" w:rsidTr="0068528F">
        <w:tc>
          <w:tcPr>
            <w:tcW w:w="2552" w:type="dxa"/>
          </w:tcPr>
          <w:p w14:paraId="2124336A"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Telefon Numarası</w:t>
            </w:r>
          </w:p>
        </w:tc>
        <w:tc>
          <w:tcPr>
            <w:tcW w:w="7938" w:type="dxa"/>
          </w:tcPr>
          <w:p w14:paraId="04D53AE2"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t>
            </w:r>
          </w:p>
        </w:tc>
      </w:tr>
      <w:tr w:rsidR="003C45D0" w:rsidRPr="00D467CB" w14:paraId="632A1FAA" w14:textId="77777777" w:rsidTr="0068528F">
        <w:tc>
          <w:tcPr>
            <w:tcW w:w="2552" w:type="dxa"/>
          </w:tcPr>
          <w:p w14:paraId="6351651B"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Web Sitesi</w:t>
            </w:r>
          </w:p>
        </w:tc>
        <w:tc>
          <w:tcPr>
            <w:tcW w:w="7938" w:type="dxa"/>
          </w:tcPr>
          <w:p w14:paraId="44A0AD6E"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t>
            </w:r>
          </w:p>
        </w:tc>
      </w:tr>
      <w:tr w:rsidR="003C45D0" w:rsidRPr="00D467CB" w14:paraId="4F5004A5" w14:textId="77777777" w:rsidTr="0068528F">
        <w:tc>
          <w:tcPr>
            <w:tcW w:w="2552" w:type="dxa"/>
          </w:tcPr>
          <w:p w14:paraId="620D9A44"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E-posta Adresi</w:t>
            </w:r>
          </w:p>
        </w:tc>
        <w:tc>
          <w:tcPr>
            <w:tcW w:w="7938" w:type="dxa"/>
          </w:tcPr>
          <w:p w14:paraId="3EE416EB"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t>
            </w:r>
          </w:p>
        </w:tc>
      </w:tr>
      <w:tr w:rsidR="003C45D0" w:rsidRPr="00D467CB" w14:paraId="2F198B11" w14:textId="77777777" w:rsidTr="0068528F">
        <w:tc>
          <w:tcPr>
            <w:tcW w:w="2552" w:type="dxa"/>
          </w:tcPr>
          <w:p w14:paraId="4BCF0E86" w14:textId="1B86B426"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Kayıtlı Elektronik Posta</w:t>
            </w:r>
          </w:p>
        </w:tc>
        <w:tc>
          <w:tcPr>
            <w:tcW w:w="7938" w:type="dxa"/>
          </w:tcPr>
          <w:p w14:paraId="616D09B0"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t>
            </w:r>
          </w:p>
        </w:tc>
      </w:tr>
      <w:tr w:rsidR="003C45D0" w:rsidRPr="00D467CB" w14:paraId="1BA08EBF" w14:textId="77777777" w:rsidTr="0068528F">
        <w:tc>
          <w:tcPr>
            <w:tcW w:w="2552" w:type="dxa"/>
          </w:tcPr>
          <w:p w14:paraId="01F8D4C2" w14:textId="5DD2B910"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Vergi Daires</w:t>
            </w:r>
            <w:r w:rsidR="0068528F" w:rsidRPr="00D467CB">
              <w:rPr>
                <w:rFonts w:ascii="Aptos" w:eastAsia="Verdana" w:hAnsi="Aptos" w:cs="Verdana"/>
                <w:lang w:val="cy-GB"/>
              </w:rPr>
              <w:t>İ &amp;</w:t>
            </w:r>
            <w:r w:rsidRPr="00D467CB">
              <w:rPr>
                <w:rFonts w:ascii="Aptos" w:eastAsia="Verdana" w:hAnsi="Aptos" w:cs="Verdana"/>
                <w:lang w:val="cy-GB"/>
              </w:rPr>
              <w:t xml:space="preserve"> Numarası</w:t>
            </w:r>
          </w:p>
        </w:tc>
        <w:tc>
          <w:tcPr>
            <w:tcW w:w="7938" w:type="dxa"/>
          </w:tcPr>
          <w:p w14:paraId="4206D830"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t>
            </w:r>
          </w:p>
        </w:tc>
      </w:tr>
      <w:tr w:rsidR="003C45D0" w:rsidRPr="00D467CB" w14:paraId="6238D23D" w14:textId="77777777" w:rsidTr="0068528F">
        <w:tc>
          <w:tcPr>
            <w:tcW w:w="2552" w:type="dxa"/>
          </w:tcPr>
          <w:p w14:paraId="7990EFAE"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Faaliyet Alanı</w:t>
            </w:r>
          </w:p>
        </w:tc>
        <w:tc>
          <w:tcPr>
            <w:tcW w:w="7938" w:type="dxa"/>
          </w:tcPr>
          <w:p w14:paraId="4847CC30"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t>
            </w:r>
          </w:p>
          <w:p w14:paraId="05712F86" w14:textId="77777777" w:rsidR="003C45D0" w:rsidRPr="00D467CB" w:rsidRDefault="003C45D0" w:rsidP="00B6046A">
            <w:pPr>
              <w:spacing w:beforeLines="30" w:before="72" w:afterLines="30" w:after="72"/>
              <w:jc w:val="both"/>
              <w:rPr>
                <w:rFonts w:ascii="Aptos" w:eastAsia="Verdana" w:hAnsi="Aptos" w:cs="Verdana"/>
                <w:lang w:val="cy-GB"/>
              </w:rPr>
            </w:pPr>
            <w:r w:rsidRPr="00D467CB">
              <w:rPr>
                <w:rFonts w:ascii="Aptos" w:eastAsia="Verdana" w:hAnsi="Aptos" w:cs="Verdana"/>
                <w:lang w:val="cy-GB"/>
              </w:rPr>
              <w:t>……………………………………………………………………………………………………...]</w:t>
            </w:r>
          </w:p>
        </w:tc>
      </w:tr>
    </w:tbl>
    <w:p w14:paraId="7DE9EB98" w14:textId="77777777" w:rsidR="0068528F" w:rsidRPr="00D467CB" w:rsidRDefault="0068528F" w:rsidP="00B6046A">
      <w:pPr>
        <w:pStyle w:val="Balk2"/>
        <w:spacing w:before="0" w:after="0"/>
        <w:jc w:val="both"/>
        <w:rPr>
          <w:rFonts w:ascii="Aptos" w:hAnsi="Aptos"/>
          <w:b/>
          <w:color w:val="auto"/>
          <w:sz w:val="22"/>
          <w:szCs w:val="22"/>
          <w:lang w:val="cy-GB"/>
        </w:rPr>
      </w:pPr>
    </w:p>
    <w:p w14:paraId="7BCA43C7" w14:textId="58F729AC" w:rsidR="0068528F" w:rsidRPr="00D467CB" w:rsidRDefault="003C45D0" w:rsidP="0068528F">
      <w:pPr>
        <w:pStyle w:val="Balk2"/>
        <w:spacing w:before="0" w:after="0"/>
        <w:jc w:val="both"/>
        <w:rPr>
          <w:rFonts w:ascii="Aptos" w:hAnsi="Aptos"/>
          <w:b/>
          <w:color w:val="auto"/>
          <w:sz w:val="22"/>
          <w:szCs w:val="22"/>
          <w:lang w:val="cy-GB"/>
        </w:rPr>
      </w:pPr>
      <w:r w:rsidRPr="00D467CB">
        <w:rPr>
          <w:rFonts w:ascii="Aptos" w:hAnsi="Aptos"/>
          <w:b/>
          <w:color w:val="auto"/>
          <w:sz w:val="22"/>
          <w:szCs w:val="22"/>
          <w:lang w:val="cy-GB"/>
        </w:rPr>
        <w:t>MADDE 2-</w:t>
      </w:r>
      <w:r w:rsidR="0068528F" w:rsidRPr="00D467CB">
        <w:rPr>
          <w:rFonts w:ascii="Aptos" w:hAnsi="Aptos"/>
          <w:b/>
          <w:color w:val="auto"/>
          <w:sz w:val="22"/>
          <w:szCs w:val="22"/>
          <w:lang w:val="cy-GB"/>
        </w:rPr>
        <w:t xml:space="preserve"> AMAÇ VE KAPSAM</w:t>
      </w:r>
    </w:p>
    <w:p w14:paraId="25FF7B41" w14:textId="77777777" w:rsidR="003C45D0" w:rsidRPr="00D467CB" w:rsidRDefault="003C45D0" w:rsidP="00B6046A">
      <w:pPr>
        <w:rPr>
          <w:rFonts w:ascii="Aptos" w:hAnsi="Aptos"/>
          <w:lang w:val="cy-GB"/>
        </w:rPr>
      </w:pPr>
    </w:p>
    <w:p w14:paraId="68DA06A9" w14:textId="2B5AB22A" w:rsidR="003C45D0" w:rsidRPr="00D467CB" w:rsidRDefault="003C45D0" w:rsidP="0068528F">
      <w:pPr>
        <w:jc w:val="both"/>
        <w:rPr>
          <w:rFonts w:ascii="Aptos" w:hAnsi="Aptos"/>
          <w:lang w:val="cy-GB"/>
        </w:rPr>
      </w:pPr>
      <w:r w:rsidRPr="00D467CB">
        <w:rPr>
          <w:rFonts w:ascii="Aptos" w:hAnsi="Aptos"/>
          <w:lang w:val="cy-GB"/>
        </w:rPr>
        <w:t>İşbu sözleşme, 6493 sayılı Kanun ve ilgili tüm yasal mevzuat kapsamında yer verilen ödeme hizmetlerinin Erpa tarafından Üye İşyeri’nin sahibi ve/veya yöneticisi olduğu web sitelerinde, sair elektronik ortamlarda ve fiziken iş yerlerinde, Sanal POS, Fiziki POS, Mobil POS, Cep POS vb. cihazlar ve yazılımlar üzerinden sunulması, Erpa tarafından sunulan hizmetler karşılığında Üye İşyerince ödenecek ücretler ve komisyonların belirlenmesi ve tarafların sahip olduğu hak ve yükümlülüklerin tespiti amacıyla akdedilmiştir.</w:t>
      </w:r>
    </w:p>
    <w:p w14:paraId="0F3E6E0C" w14:textId="77777777" w:rsidR="003C45D0" w:rsidRPr="00D467CB" w:rsidRDefault="003C45D0" w:rsidP="00B6046A">
      <w:pPr>
        <w:pStyle w:val="ListeParagraf"/>
        <w:ind w:left="830"/>
        <w:jc w:val="both"/>
        <w:rPr>
          <w:rFonts w:ascii="Aptos" w:hAnsi="Aptos"/>
          <w:lang w:val="cy-GB"/>
        </w:rPr>
      </w:pPr>
    </w:p>
    <w:p w14:paraId="56638319" w14:textId="18E81372" w:rsidR="003C45D0" w:rsidRPr="00D467CB" w:rsidRDefault="003C45D0" w:rsidP="0068528F">
      <w:pPr>
        <w:pStyle w:val="Balk2"/>
        <w:spacing w:before="0" w:after="0"/>
        <w:jc w:val="both"/>
        <w:rPr>
          <w:rFonts w:ascii="Aptos" w:hAnsi="Aptos"/>
          <w:b/>
          <w:color w:val="auto"/>
          <w:sz w:val="22"/>
          <w:szCs w:val="22"/>
          <w:lang w:val="cy-GB"/>
        </w:rPr>
      </w:pPr>
      <w:r w:rsidRPr="00D467CB">
        <w:rPr>
          <w:rFonts w:ascii="Aptos" w:hAnsi="Aptos"/>
          <w:b/>
          <w:color w:val="auto"/>
          <w:sz w:val="22"/>
          <w:szCs w:val="22"/>
          <w:lang w:val="cy-GB"/>
        </w:rPr>
        <w:lastRenderedPageBreak/>
        <w:t>MADDE 3-</w:t>
      </w:r>
      <w:r w:rsidR="0068528F" w:rsidRPr="00D467CB">
        <w:rPr>
          <w:rFonts w:ascii="Aptos" w:hAnsi="Aptos"/>
          <w:b/>
          <w:color w:val="auto"/>
          <w:sz w:val="22"/>
          <w:szCs w:val="22"/>
          <w:lang w:val="cy-GB"/>
        </w:rPr>
        <w:t xml:space="preserve"> KISALTMA VE TANIMLAR</w:t>
      </w:r>
    </w:p>
    <w:p w14:paraId="73045B59" w14:textId="03B15152" w:rsidR="003C45D0" w:rsidRPr="00D467CB" w:rsidRDefault="003C45D0" w:rsidP="0068528F">
      <w:pPr>
        <w:pStyle w:val="GvdeMetni"/>
        <w:jc w:val="both"/>
        <w:rPr>
          <w:rFonts w:ascii="Aptos" w:hAnsi="Aptos"/>
          <w:lang w:val="cy-GB"/>
        </w:rPr>
      </w:pPr>
      <w:r w:rsidRPr="00D467CB">
        <w:rPr>
          <w:rFonts w:ascii="Aptos" w:hAnsi="Aptos"/>
          <w:lang w:val="cy-GB"/>
        </w:rPr>
        <w:t>İş bu sözleşmede</w:t>
      </w:r>
      <w:r w:rsidRPr="00D467CB">
        <w:rPr>
          <w:rFonts w:ascii="Aptos" w:hAnsi="Aptos"/>
          <w:spacing w:val="-12"/>
          <w:lang w:val="cy-GB"/>
        </w:rPr>
        <w:t xml:space="preserve"> </w:t>
      </w:r>
      <w:r w:rsidRPr="00D467CB">
        <w:rPr>
          <w:rFonts w:ascii="Aptos" w:hAnsi="Aptos"/>
          <w:lang w:val="cy-GB"/>
        </w:rPr>
        <w:t>geçen;</w:t>
      </w:r>
    </w:p>
    <w:p w14:paraId="09315428" w14:textId="77777777" w:rsidR="003C45D0" w:rsidRPr="00D467CB" w:rsidRDefault="003C45D0" w:rsidP="0068528F">
      <w:pPr>
        <w:pStyle w:val="GvdeMetni"/>
        <w:jc w:val="both"/>
        <w:rPr>
          <w:rFonts w:ascii="Aptos" w:hAnsi="Aptos"/>
          <w:lang w:val="cy-GB"/>
        </w:rPr>
      </w:pPr>
      <w:r w:rsidRPr="00D467CB">
        <w:rPr>
          <w:rFonts w:ascii="Aptos" w:hAnsi="Aptos"/>
          <w:b/>
          <w:lang w:val="cy-GB"/>
        </w:rPr>
        <w:t>5549 Sayılı Kanun:</w:t>
      </w:r>
      <w:r w:rsidRPr="00D467CB">
        <w:rPr>
          <w:rFonts w:ascii="Aptos" w:hAnsi="Aptos"/>
          <w:lang w:val="cy-GB"/>
        </w:rPr>
        <w:t xml:space="preserve"> Suç Gelirlerinin Aklanmasının Önlenmesi hakkında Kanun’u ifade eder.</w:t>
      </w:r>
    </w:p>
    <w:p w14:paraId="44762885" w14:textId="77777777" w:rsidR="003C45D0" w:rsidRPr="00D467CB" w:rsidRDefault="003C45D0" w:rsidP="0068528F">
      <w:pPr>
        <w:pStyle w:val="GvdeMetni"/>
        <w:jc w:val="both"/>
        <w:rPr>
          <w:rFonts w:ascii="Aptos" w:hAnsi="Aptos"/>
          <w:lang w:val="cy-GB"/>
        </w:rPr>
      </w:pPr>
      <w:r w:rsidRPr="00D467CB">
        <w:rPr>
          <w:rFonts w:ascii="Aptos" w:hAnsi="Aptos"/>
          <w:b/>
          <w:lang w:val="cy-GB"/>
        </w:rPr>
        <w:t>6698 Sayılı Kanun:</w:t>
      </w:r>
      <w:r w:rsidRPr="00D467CB">
        <w:rPr>
          <w:rFonts w:ascii="Aptos" w:hAnsi="Aptos"/>
          <w:lang w:val="cy-GB"/>
        </w:rPr>
        <w:t xml:space="preserve"> 6698 sayılı Kişisel Verilerin Korunması Kanun’u kısaca 6698 sayılı KVKK’yı ifade eder.</w:t>
      </w:r>
    </w:p>
    <w:p w14:paraId="03FD53AE" w14:textId="77777777" w:rsidR="003C45D0" w:rsidRPr="00D467CB" w:rsidRDefault="003C45D0" w:rsidP="0068528F">
      <w:pPr>
        <w:pStyle w:val="GvdeMetni"/>
        <w:jc w:val="both"/>
        <w:rPr>
          <w:rFonts w:ascii="Aptos" w:hAnsi="Aptos"/>
          <w:lang w:val="cy-GB"/>
        </w:rPr>
      </w:pPr>
      <w:r w:rsidRPr="00D467CB">
        <w:rPr>
          <w:rFonts w:ascii="Aptos" w:hAnsi="Aptos"/>
          <w:b/>
          <w:bCs/>
          <w:lang w:val="cy-GB"/>
        </w:rPr>
        <w:t xml:space="preserve">Açık rıza: </w:t>
      </w:r>
      <w:r w:rsidRPr="00D467CB">
        <w:rPr>
          <w:rFonts w:ascii="Aptos" w:hAnsi="Aptos"/>
          <w:lang w:val="cy-GB"/>
        </w:rPr>
        <w:t>6698 sayılı Kişisel Verilerin Korunması Kanununun 3 üncü maddesinin birinci fıkrasının (a) bendinde tanımlanan açık rızayı ifade eder.</w:t>
      </w:r>
    </w:p>
    <w:p w14:paraId="287FFA20" w14:textId="77777777" w:rsidR="003C45D0" w:rsidRPr="00D467CB" w:rsidRDefault="003C45D0" w:rsidP="0068528F">
      <w:pPr>
        <w:pStyle w:val="GvdeMetni"/>
        <w:jc w:val="both"/>
        <w:rPr>
          <w:rFonts w:ascii="Aptos" w:hAnsi="Aptos"/>
        </w:rPr>
      </w:pPr>
      <w:r w:rsidRPr="00D467CB">
        <w:rPr>
          <w:rFonts w:ascii="Aptos" w:hAnsi="Aptos"/>
          <w:b/>
          <w:bCs/>
          <w:lang w:val="cy-GB"/>
        </w:rPr>
        <w:t>BKM:</w:t>
      </w:r>
      <w:r w:rsidRPr="00D467CB">
        <w:rPr>
          <w:rFonts w:ascii="Aptos" w:hAnsi="Aptos"/>
          <w:lang w:val="cy-GB"/>
        </w:rPr>
        <w:t xml:space="preserve"> </w:t>
      </w:r>
      <w:r w:rsidRPr="00D467CB">
        <w:rPr>
          <w:rFonts w:ascii="Aptos" w:hAnsi="Aptos"/>
        </w:rPr>
        <w:t>Bankalararası Kart Merkezi A.Ş.’</w:t>
      </w:r>
      <w:proofErr w:type="spellStart"/>
      <w:r w:rsidRPr="00D467CB">
        <w:rPr>
          <w:rFonts w:ascii="Aptos" w:hAnsi="Aptos"/>
        </w:rPr>
        <w:t>yi</w:t>
      </w:r>
      <w:proofErr w:type="spellEnd"/>
      <w:r w:rsidRPr="00D467CB">
        <w:rPr>
          <w:rFonts w:ascii="Aptos" w:hAnsi="Aptos"/>
        </w:rPr>
        <w:t>,</w:t>
      </w:r>
    </w:p>
    <w:p w14:paraId="50AB7524" w14:textId="77777777" w:rsidR="003C45D0" w:rsidRPr="00D467CB" w:rsidRDefault="003C45D0" w:rsidP="0068528F">
      <w:pPr>
        <w:pStyle w:val="GvdeMetni"/>
        <w:jc w:val="both"/>
        <w:rPr>
          <w:rFonts w:ascii="Aptos" w:hAnsi="Aptos"/>
          <w:bCs/>
          <w:lang w:val="cy-GB"/>
        </w:rPr>
      </w:pPr>
      <w:r w:rsidRPr="00D467CB">
        <w:rPr>
          <w:rFonts w:ascii="Aptos" w:hAnsi="Aptos"/>
          <w:b/>
          <w:lang w:val="cy-GB"/>
        </w:rPr>
        <w:t xml:space="preserve">Cep POS: </w:t>
      </w:r>
      <w:r w:rsidRPr="00D467CB">
        <w:rPr>
          <w:rFonts w:ascii="Aptos" w:hAnsi="Aptos"/>
          <w:bCs/>
          <w:lang w:val="cy-GB"/>
        </w:rPr>
        <w:t xml:space="preserve">Erpa tarafından belirlenen, mobil telefon/tablet gibi cihazların kartla ödeme almasını mümkün kılan ve üye işyerlerinin kullanımına sunulan </w:t>
      </w:r>
      <w:r w:rsidRPr="00D467CB">
        <w:rPr>
          <w:rFonts w:ascii="Aptos" w:hAnsi="Aptos"/>
          <w:bCs/>
        </w:rPr>
        <w:t>mobil uygulamayı</w:t>
      </w:r>
      <w:r w:rsidRPr="00D467CB">
        <w:rPr>
          <w:rFonts w:ascii="Aptos" w:hAnsi="Aptos"/>
          <w:bCs/>
          <w:lang w:val="cy-GB"/>
        </w:rPr>
        <w:t>,</w:t>
      </w:r>
    </w:p>
    <w:p w14:paraId="5DEA61B2" w14:textId="1C783A0E" w:rsidR="003C45D0" w:rsidRPr="00D467CB" w:rsidRDefault="003C45D0" w:rsidP="0068528F">
      <w:pPr>
        <w:pStyle w:val="NormalWeb"/>
        <w:shd w:val="clear" w:color="auto" w:fill="FFFFFF"/>
        <w:spacing w:before="0" w:beforeAutospacing="0" w:after="0" w:afterAutospacing="0"/>
        <w:jc w:val="both"/>
        <w:rPr>
          <w:rFonts w:ascii="Aptos" w:hAnsi="Aptos"/>
          <w:color w:val="000000"/>
          <w:spacing w:val="-2"/>
          <w:sz w:val="22"/>
          <w:szCs w:val="22"/>
          <w:lang w:val="cy-GB"/>
        </w:rPr>
      </w:pPr>
      <w:r w:rsidRPr="00D467CB">
        <w:rPr>
          <w:rFonts w:ascii="Aptos" w:hAnsi="Aptos"/>
          <w:b/>
          <w:bCs/>
          <w:color w:val="000000"/>
          <w:spacing w:val="-2"/>
          <w:sz w:val="22"/>
          <w:szCs w:val="22"/>
          <w:lang w:val="cy-GB"/>
        </w:rPr>
        <w:t>Dijital Cüzdan:</w:t>
      </w:r>
      <w:r w:rsidRPr="00D467CB">
        <w:rPr>
          <w:rFonts w:ascii="Aptos" w:hAnsi="Aptos"/>
          <w:color w:val="000000"/>
          <w:spacing w:val="-2"/>
          <w:sz w:val="22"/>
          <w:szCs w:val="22"/>
          <w:lang w:val="cy-GB"/>
        </w:rPr>
        <w:t xml:space="preserve"> Kullanıcılara Ödeme Hizmeti sunulması için sanal olarak kullanılacak ödeme</w:t>
      </w:r>
      <w:r w:rsidR="0068528F" w:rsidRPr="00D467CB">
        <w:rPr>
          <w:rFonts w:ascii="Aptos" w:hAnsi="Aptos"/>
          <w:color w:val="000000"/>
          <w:spacing w:val="-2"/>
          <w:sz w:val="22"/>
          <w:szCs w:val="22"/>
          <w:lang w:val="cy-GB"/>
        </w:rPr>
        <w:t xml:space="preserve"> </w:t>
      </w:r>
      <w:r w:rsidRPr="00D467CB">
        <w:rPr>
          <w:rFonts w:ascii="Aptos" w:hAnsi="Aptos"/>
          <w:color w:val="000000"/>
          <w:spacing w:val="-2"/>
          <w:sz w:val="22"/>
          <w:szCs w:val="22"/>
          <w:lang w:val="cy-GB"/>
        </w:rPr>
        <w:t xml:space="preserve">aracını, ( Erpa’ya ait dijital cüzdan markası </w:t>
      </w:r>
      <w:r w:rsidRPr="00D467CB">
        <w:rPr>
          <w:rFonts w:ascii="Aptos" w:hAnsi="Aptos"/>
          <w:b/>
          <w:bCs/>
          <w:color w:val="000000"/>
          <w:spacing w:val="-2"/>
          <w:sz w:val="22"/>
          <w:szCs w:val="22"/>
          <w:lang w:val="cy-GB"/>
        </w:rPr>
        <w:t>Payinall</w:t>
      </w:r>
      <w:r w:rsidRPr="00D467CB">
        <w:rPr>
          <w:rFonts w:ascii="Aptos" w:hAnsi="Aptos"/>
          <w:color w:val="000000"/>
          <w:spacing w:val="-2"/>
          <w:sz w:val="22"/>
          <w:szCs w:val="22"/>
          <w:lang w:val="cy-GB"/>
        </w:rPr>
        <w:t xml:space="preserve">’dır ) </w:t>
      </w:r>
    </w:p>
    <w:p w14:paraId="03B2D2A5" w14:textId="77777777" w:rsidR="003C45D0" w:rsidRPr="00D467CB" w:rsidRDefault="003C45D0" w:rsidP="0068528F">
      <w:pPr>
        <w:pStyle w:val="GvdeMetni"/>
        <w:jc w:val="both"/>
        <w:rPr>
          <w:rFonts w:ascii="Aptos" w:hAnsi="Aptos"/>
          <w:lang w:val="cy-GB"/>
        </w:rPr>
      </w:pPr>
      <w:r w:rsidRPr="00D467CB">
        <w:rPr>
          <w:rFonts w:ascii="Aptos" w:hAnsi="Aptos"/>
          <w:b/>
          <w:bCs/>
        </w:rPr>
        <w:t xml:space="preserve">Dinamik Karekod: </w:t>
      </w:r>
      <w:r w:rsidRPr="00D467CB">
        <w:rPr>
          <w:rFonts w:ascii="Aptos" w:hAnsi="Aptos"/>
        </w:rPr>
        <w:t>Kullanılacak ödeme işlemine özel olarak üretilen ve tek kullanımlık olan karekodu,</w:t>
      </w:r>
    </w:p>
    <w:p w14:paraId="7E47A368" w14:textId="77777777" w:rsidR="003C45D0" w:rsidRPr="00D467CB" w:rsidRDefault="003C45D0" w:rsidP="0068528F">
      <w:pPr>
        <w:pStyle w:val="GvdeMetni"/>
        <w:jc w:val="both"/>
        <w:rPr>
          <w:rFonts w:ascii="Aptos" w:hAnsi="Aptos"/>
          <w:lang w:val="cy-GB"/>
        </w:rPr>
      </w:pPr>
      <w:r w:rsidRPr="00D467CB">
        <w:rPr>
          <w:rFonts w:ascii="Aptos" w:hAnsi="Aptos"/>
          <w:b/>
          <w:bCs/>
          <w:lang w:val="cy-GB"/>
        </w:rPr>
        <w:t xml:space="preserve">Fiziki POS: </w:t>
      </w:r>
      <w:r w:rsidRPr="00D467CB">
        <w:rPr>
          <w:rFonts w:ascii="Aptos" w:hAnsi="Aptos"/>
          <w:lang w:val="cy-GB"/>
        </w:rPr>
        <w:t>Erpa’nın anlaşmalı olduğu Banka’dan ve/veya işletici kuruluş lisansı olan kuruluşlardan temin ettiği ve Erpa tarafından sağlanan, banka veya kredi kartının fiziki olarak kullanılması suretiyle kartlı ödeme ve tahsilat işlemlerinde kullanılan POS’ları</w:t>
      </w:r>
    </w:p>
    <w:p w14:paraId="1D54D813"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Fon Alıcısı: </w:t>
      </w:r>
      <w:r w:rsidRPr="00D467CB">
        <w:rPr>
          <w:rFonts w:ascii="Aptos" w:hAnsi="Aptos"/>
          <w:lang w:val="cy-GB"/>
        </w:rPr>
        <w:t>Ödeme işlemine konu fonun ulaşması istenen gerçek veya tüzel kişiyi, bu çerçevede Üye İşyeri’ni veya Üye İşyeri’nin bir sanal ticari pazar faaliyeti yürüten bir teşebbüs olması halinde, ürettiği yahut tedarik ettiği mal veya hizmeti sanal ticari pazarında pazarlayan gerçek veya tüzel kişiyi,</w:t>
      </w:r>
    </w:p>
    <w:p w14:paraId="5AF21E27" w14:textId="77777777" w:rsidR="003C45D0" w:rsidRPr="00D467CB" w:rsidRDefault="003C45D0" w:rsidP="0068528F">
      <w:pPr>
        <w:pStyle w:val="GvdeMetni"/>
        <w:jc w:val="both"/>
        <w:rPr>
          <w:rFonts w:ascii="Aptos" w:hAnsi="Aptos"/>
          <w:lang w:val="cy-GB"/>
        </w:rPr>
      </w:pPr>
      <w:r w:rsidRPr="00D467CB">
        <w:rPr>
          <w:rFonts w:ascii="Aptos" w:hAnsi="Aptos"/>
          <w:b/>
          <w:bCs/>
          <w:lang w:val="cy-GB"/>
        </w:rPr>
        <w:t>Fon:</w:t>
      </w:r>
      <w:r w:rsidRPr="00D467CB">
        <w:rPr>
          <w:rFonts w:ascii="Aptos" w:hAnsi="Aptos"/>
          <w:lang w:val="cy-GB"/>
        </w:rPr>
        <w:t xml:space="preserve"> Banknot, madeni para, kaydî para veya elektronik parayı ifade eder.</w:t>
      </w:r>
    </w:p>
    <w:p w14:paraId="157BA26D" w14:textId="77777777" w:rsidR="003C45D0" w:rsidRPr="00D467CB" w:rsidRDefault="003C45D0" w:rsidP="0068528F">
      <w:pPr>
        <w:pStyle w:val="GvdeMetni"/>
        <w:jc w:val="both"/>
        <w:rPr>
          <w:rFonts w:ascii="Aptos" w:hAnsi="Aptos"/>
          <w:lang w:val="cy-GB"/>
        </w:rPr>
      </w:pPr>
      <w:r w:rsidRPr="00D467CB">
        <w:rPr>
          <w:rFonts w:ascii="Aptos" w:hAnsi="Aptos"/>
          <w:b/>
          <w:bCs/>
          <w:lang w:val="cy-GB"/>
        </w:rPr>
        <w:t xml:space="preserve">Gönderen: </w:t>
      </w:r>
      <w:r w:rsidRPr="00D467CB">
        <w:rPr>
          <w:rFonts w:ascii="Aptos" w:hAnsi="Aptos"/>
          <w:lang w:val="cy-GB"/>
        </w:rPr>
        <w:t>Kendi ödeme hesabından veya ödeme hesabı bulunmaksızın ödeme emri veren gerçek veya tüzel kişiyi ifade eder.</w:t>
      </w:r>
    </w:p>
    <w:p w14:paraId="4312E46C" w14:textId="77777777" w:rsidR="003C45D0" w:rsidRPr="00D467CB" w:rsidRDefault="003C45D0" w:rsidP="0068528F">
      <w:pPr>
        <w:pStyle w:val="GvdeMetni"/>
        <w:jc w:val="both"/>
        <w:rPr>
          <w:rFonts w:ascii="Aptos" w:hAnsi="Aptos"/>
          <w:lang w:val="cy-GB"/>
        </w:rPr>
      </w:pPr>
      <w:r w:rsidRPr="00D467CB">
        <w:rPr>
          <w:rFonts w:ascii="Aptos" w:hAnsi="Aptos"/>
          <w:b/>
          <w:bCs/>
          <w:lang w:val="cy-GB"/>
        </w:rPr>
        <w:t xml:space="preserve">Güvenlik Olayı: </w:t>
      </w:r>
      <w:r w:rsidRPr="00D467CB">
        <w:rPr>
          <w:rFonts w:ascii="Aptos" w:hAnsi="Aptos"/>
          <w:lang w:val="cy-GB"/>
        </w:rPr>
        <w:t>Bilgi sistemlerinin veya bu sistemler tarafından işlenen bilginin gizlilik, bütünlük veya erişilebilirliğinin ihlal edilmesini veya ihlale teşebbüste bulunulması veya Erpa veya yasal merciler tarafından yasa dışı işlemlere (Kumar/ Yasa dışı bahis, Tefecilik, Kaçakcılık, Bilişim Suçları, Sahtecilik, Dolandırıcılık vd.) aracılık edildiğinin tespiti durumlarını,</w:t>
      </w:r>
    </w:p>
    <w:p w14:paraId="46D1DF3F"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Harcama İtirazı: </w:t>
      </w:r>
      <w:r w:rsidRPr="00D467CB">
        <w:rPr>
          <w:rFonts w:ascii="Aptos" w:hAnsi="Aptos"/>
          <w:lang w:val="cy-GB"/>
        </w:rPr>
        <w:t>Kart ve ek kart hamillerinin kart kullanımıyla ilgili olarak yapacakları şikâyet ve itiraz başvurularını ifade eder.</w:t>
      </w:r>
    </w:p>
    <w:p w14:paraId="7C6E4FD2" w14:textId="77777777" w:rsidR="003C45D0" w:rsidRPr="00D467CB" w:rsidRDefault="003C45D0" w:rsidP="0068528F">
      <w:pPr>
        <w:pStyle w:val="GvdeMetni"/>
        <w:jc w:val="both"/>
        <w:rPr>
          <w:rFonts w:ascii="Aptos" w:hAnsi="Aptos"/>
          <w:lang w:val="cy-GB"/>
        </w:rPr>
      </w:pPr>
      <w:r w:rsidRPr="00D467CB">
        <w:rPr>
          <w:rFonts w:ascii="Aptos" w:hAnsi="Aptos"/>
          <w:b/>
          <w:bCs/>
          <w:lang w:val="cy-GB"/>
        </w:rPr>
        <w:t>Hassas müşteri verisi:</w:t>
      </w:r>
      <w:r w:rsidRPr="00D467CB">
        <w:rPr>
          <w:rFonts w:ascii="Aptos" w:hAnsi="Aptos"/>
          <w:lang w:val="cy-GB"/>
        </w:rPr>
        <w:t xml:space="preserve"> Ödeme emrinin verilmesinde veya müşterinin kimliğinin doğrulanmasında kullanılan ve üçüncü kişilerce ele geçirilmesi veya değiştirilmesi halinde dolandırıcılık ya da müşteri adına sahte işlem yapılmasına imkân verebilecek kişisel veriler ile müşteri güvenlik bilgilerini ifade eder. </w:t>
      </w:r>
    </w:p>
    <w:p w14:paraId="2EF9269F"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Hassas Ödeme Verisi: </w:t>
      </w:r>
      <w:r w:rsidRPr="00D467CB">
        <w:rPr>
          <w:rFonts w:ascii="Aptos" w:hAnsi="Aptos"/>
          <w:lang w:val="cy-GB"/>
        </w:rPr>
        <w:t>Üye İşyeri’nin, Kullanıcı’ları tarafından ödeme emrinin verilmesinde veya Kullanıcı’ların kimliğinin doğrulanmasında kullanılan, ele geçirilmesi veya</w:t>
      </w:r>
      <w:r w:rsidRPr="00D467CB">
        <w:rPr>
          <w:rFonts w:ascii="Aptos" w:hAnsi="Aptos"/>
          <w:spacing w:val="-7"/>
          <w:lang w:val="cy-GB"/>
        </w:rPr>
        <w:t xml:space="preserve"> </w:t>
      </w:r>
      <w:r w:rsidRPr="00D467CB">
        <w:rPr>
          <w:rFonts w:ascii="Aptos" w:hAnsi="Aptos"/>
          <w:lang w:val="cy-GB"/>
        </w:rPr>
        <w:t>değiştirilmesi</w:t>
      </w:r>
      <w:r w:rsidRPr="00D467CB">
        <w:rPr>
          <w:rFonts w:ascii="Aptos" w:hAnsi="Aptos"/>
          <w:spacing w:val="-4"/>
          <w:lang w:val="cy-GB"/>
        </w:rPr>
        <w:t xml:space="preserve"> </w:t>
      </w:r>
      <w:r w:rsidRPr="00D467CB">
        <w:rPr>
          <w:rFonts w:ascii="Aptos" w:hAnsi="Aptos"/>
          <w:lang w:val="cy-GB"/>
        </w:rPr>
        <w:t>halinde</w:t>
      </w:r>
      <w:r w:rsidRPr="00D467CB">
        <w:rPr>
          <w:rFonts w:ascii="Aptos" w:hAnsi="Aptos"/>
          <w:spacing w:val="-6"/>
          <w:lang w:val="cy-GB"/>
        </w:rPr>
        <w:t xml:space="preserve"> </w:t>
      </w:r>
      <w:r w:rsidRPr="00D467CB">
        <w:rPr>
          <w:rFonts w:ascii="Aptos" w:hAnsi="Aptos"/>
          <w:lang w:val="cy-GB"/>
        </w:rPr>
        <w:t>dolandırıcılık</w:t>
      </w:r>
      <w:r w:rsidRPr="00D467CB">
        <w:rPr>
          <w:rFonts w:ascii="Aptos" w:hAnsi="Aptos"/>
          <w:spacing w:val="-2"/>
          <w:lang w:val="cy-GB"/>
        </w:rPr>
        <w:t xml:space="preserve"> </w:t>
      </w:r>
      <w:r w:rsidRPr="00D467CB">
        <w:rPr>
          <w:rFonts w:ascii="Aptos" w:hAnsi="Aptos"/>
          <w:spacing w:val="-3"/>
          <w:lang w:val="cy-GB"/>
        </w:rPr>
        <w:t>ya</w:t>
      </w:r>
      <w:r w:rsidRPr="00D467CB">
        <w:rPr>
          <w:rFonts w:ascii="Aptos" w:hAnsi="Aptos"/>
          <w:spacing w:val="-6"/>
          <w:lang w:val="cy-GB"/>
        </w:rPr>
        <w:t xml:space="preserve"> </w:t>
      </w:r>
      <w:r w:rsidRPr="00D467CB">
        <w:rPr>
          <w:rFonts w:ascii="Aptos" w:hAnsi="Aptos"/>
          <w:lang w:val="cy-GB"/>
        </w:rPr>
        <w:t>da</w:t>
      </w:r>
      <w:r w:rsidRPr="00D467CB">
        <w:rPr>
          <w:rFonts w:ascii="Aptos" w:hAnsi="Aptos"/>
          <w:spacing w:val="-5"/>
          <w:lang w:val="cy-GB"/>
        </w:rPr>
        <w:t xml:space="preserve"> </w:t>
      </w:r>
      <w:r w:rsidRPr="00D467CB">
        <w:rPr>
          <w:rFonts w:ascii="Aptos" w:hAnsi="Aptos"/>
          <w:lang w:val="cy-GB"/>
        </w:rPr>
        <w:t>Kullanıcı’lar</w:t>
      </w:r>
      <w:r w:rsidRPr="00D467CB">
        <w:rPr>
          <w:rFonts w:ascii="Aptos" w:hAnsi="Aptos"/>
          <w:spacing w:val="-7"/>
          <w:lang w:val="cy-GB"/>
        </w:rPr>
        <w:t xml:space="preserve"> </w:t>
      </w:r>
      <w:r w:rsidRPr="00D467CB">
        <w:rPr>
          <w:rFonts w:ascii="Aptos" w:hAnsi="Aptos"/>
          <w:lang w:val="cy-GB"/>
        </w:rPr>
        <w:t>adına</w:t>
      </w:r>
      <w:r w:rsidRPr="00D467CB">
        <w:rPr>
          <w:rFonts w:ascii="Aptos" w:hAnsi="Aptos"/>
          <w:spacing w:val="-5"/>
          <w:lang w:val="cy-GB"/>
        </w:rPr>
        <w:t xml:space="preserve"> </w:t>
      </w:r>
      <w:r w:rsidRPr="00D467CB">
        <w:rPr>
          <w:rFonts w:ascii="Aptos" w:hAnsi="Aptos"/>
          <w:lang w:val="cy-GB"/>
        </w:rPr>
        <w:t>sahte</w:t>
      </w:r>
      <w:r w:rsidRPr="00D467CB">
        <w:rPr>
          <w:rFonts w:ascii="Aptos" w:hAnsi="Aptos"/>
          <w:spacing w:val="-5"/>
          <w:lang w:val="cy-GB"/>
        </w:rPr>
        <w:t xml:space="preserve"> </w:t>
      </w:r>
      <w:r w:rsidRPr="00D467CB">
        <w:rPr>
          <w:rFonts w:ascii="Aptos" w:hAnsi="Aptos"/>
          <w:lang w:val="cy-GB"/>
        </w:rPr>
        <w:t>işlem</w:t>
      </w:r>
      <w:r w:rsidRPr="00D467CB">
        <w:rPr>
          <w:rFonts w:ascii="Aptos" w:hAnsi="Aptos"/>
          <w:spacing w:val="-2"/>
          <w:lang w:val="cy-GB"/>
        </w:rPr>
        <w:t xml:space="preserve"> </w:t>
      </w:r>
      <w:r w:rsidRPr="00D467CB">
        <w:rPr>
          <w:rFonts w:ascii="Aptos" w:hAnsi="Aptos"/>
          <w:lang w:val="cy-GB"/>
        </w:rPr>
        <w:t>yapılmasına</w:t>
      </w:r>
      <w:r w:rsidRPr="00D467CB">
        <w:rPr>
          <w:rFonts w:ascii="Aptos" w:hAnsi="Aptos"/>
          <w:spacing w:val="-6"/>
          <w:lang w:val="cy-GB"/>
        </w:rPr>
        <w:t xml:space="preserve"> </w:t>
      </w:r>
      <w:r w:rsidRPr="00D467CB">
        <w:rPr>
          <w:rFonts w:ascii="Aptos" w:hAnsi="Aptos"/>
          <w:lang w:val="cy-GB"/>
        </w:rPr>
        <w:t>imkân verebilecek şifre, güvenlik sorusu, sertifika, şifreleme anahtarı ile PIN, kart numarası, son kullanma tarihi, CVV2, CVC2 kodu gibi ödeme araçlarına ilişkin kişisel güvenlik</w:t>
      </w:r>
      <w:r w:rsidRPr="00D467CB">
        <w:rPr>
          <w:rFonts w:ascii="Aptos" w:hAnsi="Aptos"/>
          <w:spacing w:val="-4"/>
          <w:lang w:val="cy-GB"/>
        </w:rPr>
        <w:t xml:space="preserve"> </w:t>
      </w:r>
      <w:r w:rsidRPr="00D467CB">
        <w:rPr>
          <w:rFonts w:ascii="Aptos" w:hAnsi="Aptos"/>
          <w:lang w:val="cy-GB"/>
        </w:rPr>
        <w:t xml:space="preserve">bilgilerini ifade eder. </w:t>
      </w:r>
    </w:p>
    <w:p w14:paraId="274B7ADA"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İnternet Sitesi Ve/Veya Sair Elektronik Ortam: </w:t>
      </w:r>
      <w:r w:rsidRPr="00D467CB">
        <w:rPr>
          <w:rFonts w:ascii="Aptos" w:hAnsi="Aptos"/>
          <w:lang w:val="cy-GB"/>
        </w:rPr>
        <w:t xml:space="preserve">Üye İşyeri’nin online ticaret faaliyetinde ve Üye İşyeri’ ne  ait  olan </w:t>
      </w:r>
      <w:r w:rsidRPr="00D467CB">
        <w:rPr>
          <w:rFonts w:ascii="Aptos" w:hAnsi="Aptos"/>
          <w:shd w:val="clear" w:color="auto" w:fill="FFFF00"/>
          <w:lang w:val="cy-GB"/>
        </w:rPr>
        <w:t>……………………………………………………</w:t>
      </w:r>
      <w:r w:rsidRPr="00D467CB">
        <w:rPr>
          <w:rFonts w:ascii="Aptos" w:hAnsi="Aptos"/>
          <w:lang w:val="cy-GB"/>
        </w:rPr>
        <w:t xml:space="preserve"> uzantılı  web-sitesini veya   </w:t>
      </w:r>
      <w:r w:rsidRPr="00D467CB">
        <w:rPr>
          <w:rFonts w:ascii="Aptos" w:hAnsi="Aptos"/>
          <w:shd w:val="clear" w:color="auto" w:fill="FFFF00"/>
          <w:lang w:val="cy-GB"/>
        </w:rPr>
        <w:t>……………………………………………………</w:t>
      </w:r>
      <w:r w:rsidRPr="00D467CB">
        <w:rPr>
          <w:rFonts w:ascii="Aptos" w:hAnsi="Aptos"/>
          <w:lang w:val="cy-GB"/>
        </w:rPr>
        <w:t xml:space="preserve"> mobil uygulama veya </w:t>
      </w:r>
      <w:r w:rsidRPr="00D467CB">
        <w:rPr>
          <w:rFonts w:ascii="Aptos" w:hAnsi="Aptos"/>
          <w:shd w:val="clear" w:color="auto" w:fill="FFFF00"/>
          <w:lang w:val="cy-GB"/>
        </w:rPr>
        <w:t>……………………………………………………</w:t>
      </w:r>
      <w:r w:rsidRPr="00D467CB">
        <w:rPr>
          <w:rFonts w:ascii="Aptos" w:hAnsi="Aptos"/>
          <w:lang w:val="cy-GB"/>
        </w:rPr>
        <w:t xml:space="preserve"> isimli herhangi ortam bağımsız uygulamayı,</w:t>
      </w:r>
    </w:p>
    <w:p w14:paraId="15B4D5EA"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Kanun: </w:t>
      </w:r>
      <w:r w:rsidRPr="00D467CB">
        <w:rPr>
          <w:rFonts w:ascii="Aptos" w:hAnsi="Aptos"/>
          <w:lang w:val="cy-GB"/>
        </w:rPr>
        <w:t>6493 Sayılı Ödeme ve Menkul Kıymet Mutabakat Hizmetleri, Ödeme Hizmetleri ve Elektronik Para Kuruluşları Hakkında Kanun’u ifade eder.</w:t>
      </w:r>
    </w:p>
    <w:p w14:paraId="0A29D395" w14:textId="0F61DE3F" w:rsidR="003C45D0" w:rsidRPr="00D467CB" w:rsidRDefault="003C45D0" w:rsidP="0068528F">
      <w:pPr>
        <w:pStyle w:val="GvdeMetni"/>
        <w:jc w:val="both"/>
        <w:rPr>
          <w:rFonts w:ascii="Aptos" w:hAnsi="Aptos"/>
        </w:rPr>
      </w:pPr>
      <w:r w:rsidRPr="00D467CB">
        <w:rPr>
          <w:rFonts w:ascii="Aptos" w:hAnsi="Aptos"/>
          <w:b/>
          <w:bCs/>
        </w:rPr>
        <w:t xml:space="preserve">Karekod (QR): </w:t>
      </w:r>
      <w:r w:rsidRPr="00D467CB">
        <w:rPr>
          <w:rFonts w:ascii="Aptos" w:hAnsi="Aptos"/>
        </w:rPr>
        <w:t>Tarama usulü ile ödeme işlemlerinde kullanılmak üzere oluşturulan; alfa numerik verileri, karakterleri ve simgeleri depolayan, bakana göre sol alt köşede, sol üst köşede ve sağ üst köşede üç kare desen işaretleyiciden oluşan ve kare siyah-beyaz noktalar ya da pikseller şeklinde siyah ve beyaz modüllere sahip olan iki boyutlu kodu,</w:t>
      </w:r>
    </w:p>
    <w:p w14:paraId="01A6C3BD" w14:textId="77777777" w:rsidR="003C45D0" w:rsidRPr="00D467CB" w:rsidRDefault="003C45D0" w:rsidP="0068528F">
      <w:pPr>
        <w:pStyle w:val="GvdeMetni"/>
        <w:jc w:val="both"/>
        <w:rPr>
          <w:rFonts w:ascii="Aptos" w:hAnsi="Aptos"/>
          <w:lang w:val="cy-GB"/>
        </w:rPr>
      </w:pPr>
      <w:r w:rsidRPr="00D467CB">
        <w:rPr>
          <w:rFonts w:ascii="Aptos" w:hAnsi="Aptos"/>
          <w:b/>
          <w:bCs/>
          <w:lang w:val="cy-GB"/>
        </w:rPr>
        <w:t>Kişisel veri:</w:t>
      </w:r>
      <w:r w:rsidRPr="00D467CB">
        <w:rPr>
          <w:rFonts w:ascii="Aptos" w:hAnsi="Aptos"/>
          <w:lang w:val="cy-GB"/>
        </w:rPr>
        <w:t xml:space="preserve"> 6698 sayılı Kanunun 3 üncü maddesinin birinci fıkrasının (d) bendinde tanımlanan kişisel veriyi ifade eder.</w:t>
      </w:r>
    </w:p>
    <w:p w14:paraId="75AFDD82"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Kullanıcı: </w:t>
      </w:r>
      <w:r w:rsidRPr="00D467CB">
        <w:rPr>
          <w:rFonts w:ascii="Aptos" w:hAnsi="Aptos"/>
          <w:lang w:val="cy-GB"/>
        </w:rPr>
        <w:t>Üye İşyeri tarafından sunulan ürün veya hizmetleri, Erpa POS Ödeme Sistemini, sisteme üye olmadan kullanarak mal ve/veya hizmet alan gerçek veya tüzel kişileri,</w:t>
      </w:r>
    </w:p>
    <w:p w14:paraId="76D1B8BD"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Kurul: </w:t>
      </w:r>
      <w:r w:rsidRPr="00D467CB">
        <w:rPr>
          <w:rFonts w:ascii="Aptos" w:hAnsi="Aptos"/>
          <w:lang w:val="cy-GB"/>
        </w:rPr>
        <w:t>Bankacılık Düzenleme ve Denetleme Kurulunu ifade eder.</w:t>
      </w:r>
    </w:p>
    <w:p w14:paraId="66A92145"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Kurum: </w:t>
      </w:r>
      <w:r w:rsidRPr="00D467CB">
        <w:rPr>
          <w:rFonts w:ascii="Aptos" w:hAnsi="Aptos"/>
          <w:lang w:val="cy-GB"/>
        </w:rPr>
        <w:t>Bankacılık Düzenleme ve Denetleme Kurumu’nu ifade eder.</w:t>
      </w:r>
    </w:p>
    <w:p w14:paraId="016E4297"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Mobil POS: </w:t>
      </w:r>
      <w:r w:rsidRPr="00D467CB">
        <w:rPr>
          <w:rFonts w:ascii="Aptos" w:hAnsi="Aptos"/>
          <w:bCs/>
          <w:lang w:val="cy-GB"/>
        </w:rPr>
        <w:t>GSM ve/veya GPRS teknolojisi ile çalışan, taşınabilir ve kablosuz POS’u,</w:t>
      </w:r>
    </w:p>
    <w:p w14:paraId="7DFD4B41"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aracı:</w:t>
      </w:r>
      <w:r w:rsidRPr="00D467CB">
        <w:rPr>
          <w:rFonts w:ascii="Aptos" w:hAnsi="Aptos"/>
          <w:lang w:val="cy-GB"/>
        </w:rPr>
        <w:t xml:space="preserve"> Ödeme hizmeti sağlayıcısı ile müşterisi arasında belirlenen ve müşteri tarafından ödeme emrini vermek için kullanılan kart, cep telefonu, şifre ve benzeri kişiye özel aracı ifade eder.</w:t>
      </w:r>
    </w:p>
    <w:p w14:paraId="793D09DA" w14:textId="77777777" w:rsidR="003C45D0" w:rsidRPr="00D467CB" w:rsidRDefault="003C45D0" w:rsidP="0068528F">
      <w:pPr>
        <w:pStyle w:val="GvdeMetni"/>
        <w:jc w:val="both"/>
        <w:rPr>
          <w:rFonts w:ascii="Aptos" w:hAnsi="Aptos"/>
          <w:lang w:val="cy-GB"/>
        </w:rPr>
      </w:pPr>
      <w:r w:rsidRPr="00D467CB">
        <w:rPr>
          <w:rFonts w:ascii="Aptos" w:hAnsi="Aptos"/>
          <w:b/>
          <w:bCs/>
          <w:lang w:val="cy-GB"/>
        </w:rPr>
        <w:lastRenderedPageBreak/>
        <w:t>Ödeme aracının ihracı:</w:t>
      </w:r>
      <w:r w:rsidRPr="00D467CB">
        <w:rPr>
          <w:rFonts w:ascii="Aptos" w:hAnsi="Aptos"/>
          <w:lang w:val="cy-GB"/>
        </w:rPr>
        <w:t xml:space="preserve"> Ödeme hizmeti sağlayıcısı tarafından, ödeme işlemlerini başlatmak ve işlemek için gönderene ödeme aracı sağlanmasına ilişkin ödeme hizmetini ifade eder.</w:t>
      </w:r>
    </w:p>
    <w:p w14:paraId="35AFE48F"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aracının kabulü:</w:t>
      </w:r>
      <w:r w:rsidRPr="00D467CB">
        <w:rPr>
          <w:rFonts w:ascii="Aptos" w:hAnsi="Aptos"/>
          <w:lang w:val="cy-GB"/>
        </w:rPr>
        <w:t xml:space="preserve"> Ödeme aracı kullanılarak ilgili ödeme işleminin gerçekleşmesi için ödeme hizmeti sağlayıcısı tarafından işyerine fon transferi yapılmasıyla sonuçlanacak şekilde sunulan ve işyeri ile anlaşılmasını da içeren hizmetleri ifade eder.</w:t>
      </w:r>
    </w:p>
    <w:p w14:paraId="37E01F3C"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emri başlatma hizmeti:</w:t>
      </w:r>
      <w:r w:rsidRPr="00D467CB">
        <w:rPr>
          <w:rFonts w:ascii="Aptos" w:hAnsi="Aptos"/>
          <w:lang w:val="cy-GB"/>
        </w:rPr>
        <w:t xml:space="preserve"> Kanunun 12 nci maddesinin birinci fıkrasının (f) bendinde tanımlanan hizmeti ifade eder.</w:t>
      </w:r>
    </w:p>
    <w:p w14:paraId="2C1B201B"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emri:</w:t>
      </w:r>
      <w:r w:rsidRPr="00D467CB">
        <w:rPr>
          <w:rFonts w:ascii="Aptos" w:hAnsi="Aptos"/>
          <w:lang w:val="cy-GB"/>
        </w:rPr>
        <w:t xml:space="preserve"> Müşteri tarafından ödeme işleminin gerçekleşmesi amacıyla ödeme hizmeti sağlayıcısına verilen talimatı ifade eder. </w:t>
      </w:r>
    </w:p>
    <w:p w14:paraId="27AB8773"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hesabı:</w:t>
      </w:r>
      <w:r w:rsidRPr="00D467CB">
        <w:rPr>
          <w:rFonts w:ascii="Aptos" w:hAnsi="Aptos"/>
          <w:lang w:val="cy-GB"/>
        </w:rPr>
        <w:t xml:space="preserve"> Müşteri adına açılan ve ödeme işleminin yürütülmesinde kullanılan hesabı ifade eder.</w:t>
      </w:r>
    </w:p>
    <w:p w14:paraId="7A77FFDF"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hesabının bulunduğu kuruluş:</w:t>
      </w:r>
      <w:r w:rsidRPr="00D467CB">
        <w:rPr>
          <w:rFonts w:ascii="Aptos" w:hAnsi="Aptos"/>
          <w:lang w:val="cy-GB"/>
        </w:rPr>
        <w:t xml:space="preserve"> Nezdinde ödeme hesabı bulunan ödeme hizmeti sağlayıcısını ifade eder.</w:t>
      </w:r>
    </w:p>
    <w:p w14:paraId="689FF795"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hizmeti kullanıcısı:</w:t>
      </w:r>
      <w:r w:rsidRPr="00D467CB">
        <w:rPr>
          <w:rFonts w:ascii="Aptos" w:hAnsi="Aptos"/>
          <w:lang w:val="cy-GB"/>
        </w:rPr>
        <w:t xml:space="preserve"> Gönderen, alıcı veya her ikisi sıfatıyla belirli bir ödeme hizmetinden faydalanan gerçek veya tüzel kişiyi ifade eder.</w:t>
      </w:r>
    </w:p>
    <w:p w14:paraId="5BEA0CC8"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hizmeti sağlayıcısı:</w:t>
      </w:r>
      <w:r w:rsidRPr="00D467CB">
        <w:rPr>
          <w:rFonts w:ascii="Aptos" w:hAnsi="Aptos"/>
          <w:lang w:val="cy-GB"/>
        </w:rPr>
        <w:t xml:space="preserve"> 5411 sayılı Kanun kapsamındaki bankaları, ödeme kuruluşlarını, elektronik para kuruluşlarını ve Posta ve Telgraf Teşkilatı Anonim Şirketini ifade eder.</w:t>
      </w:r>
    </w:p>
    <w:p w14:paraId="3CF945F3"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hizmeti:</w:t>
      </w:r>
      <w:r w:rsidRPr="00D467CB">
        <w:rPr>
          <w:rFonts w:ascii="Aptos" w:hAnsi="Aptos"/>
          <w:lang w:val="cy-GB"/>
        </w:rPr>
        <w:t xml:space="preserve"> Kanunun 12 nci maddesi çerçevesinde ödeme hizmeti olarak kabul edilen hizmetleri ifade eder. </w:t>
      </w:r>
    </w:p>
    <w:p w14:paraId="41FD4754"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işlemi:</w:t>
      </w:r>
      <w:r w:rsidRPr="00D467CB">
        <w:rPr>
          <w:rFonts w:ascii="Aptos" w:hAnsi="Aptos"/>
          <w:lang w:val="cy-GB"/>
        </w:rPr>
        <w:t xml:space="preserve"> Gönderen veya alıcının talimatı üzerine gerçekleştirilen fon yatırma, aktarma veya çekme faaliyetini ifade eder.</w:t>
      </w:r>
    </w:p>
    <w:p w14:paraId="2CA6495E"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Ödeme Kartı: </w:t>
      </w:r>
      <w:r w:rsidRPr="00D467CB">
        <w:rPr>
          <w:rFonts w:ascii="Aptos" w:hAnsi="Aptos"/>
          <w:lang w:val="cy-GB"/>
        </w:rPr>
        <w:t>Kart Sistemlerinin üyesi olan Bankaların çıkarttığı VISA, MASTERCARD /EUROCARD Kredi Kartları ile ELECTRON, MAESTRO ve TROY Banka Kartlarının (Debit Kart) ve diğer banka ve kuruluşlarca yurtiçinde ve yurtdışında çıkartılan ve çıkartılacak olan söz konusu sistemlere dahil olan tüm kartlar</w:t>
      </w:r>
    </w:p>
    <w:p w14:paraId="02596B8D" w14:textId="77777777" w:rsidR="003C45D0" w:rsidRPr="00D467CB" w:rsidRDefault="003C45D0" w:rsidP="0068528F">
      <w:pPr>
        <w:pStyle w:val="GvdeMetni"/>
        <w:jc w:val="both"/>
        <w:rPr>
          <w:rFonts w:ascii="Aptos" w:hAnsi="Aptos"/>
          <w:lang w:val="cy-GB"/>
        </w:rPr>
      </w:pPr>
      <w:r w:rsidRPr="00D467CB">
        <w:rPr>
          <w:rFonts w:ascii="Aptos" w:hAnsi="Aptos"/>
          <w:b/>
          <w:bCs/>
          <w:lang w:val="cy-GB"/>
        </w:rPr>
        <w:t>Ödeme kuruluşu:</w:t>
      </w:r>
      <w:r w:rsidRPr="00D467CB">
        <w:rPr>
          <w:rFonts w:ascii="Aptos" w:hAnsi="Aptos"/>
          <w:lang w:val="cy-GB"/>
        </w:rPr>
        <w:t xml:space="preserve"> Ödeme hizmeti sağlamak ve gerçekleştirmek için Kanun kapsamında yetkilendirilmiş tüzel kişiyi ifade eder.</w:t>
      </w:r>
    </w:p>
    <w:p w14:paraId="3B7FAFE1" w14:textId="77777777" w:rsidR="003C45D0" w:rsidRPr="00D467CB" w:rsidRDefault="003C45D0" w:rsidP="0068528F">
      <w:pPr>
        <w:pStyle w:val="GvdeMetni"/>
        <w:jc w:val="both"/>
        <w:rPr>
          <w:rFonts w:ascii="Aptos" w:hAnsi="Aptos"/>
          <w:lang w:val="cy-GB"/>
        </w:rPr>
      </w:pPr>
      <w:bookmarkStart w:id="1" w:name="_Hlk207368700"/>
      <w:r w:rsidRPr="00D467CB">
        <w:rPr>
          <w:rFonts w:ascii="Aptos" w:hAnsi="Aptos"/>
          <w:b/>
          <w:bCs/>
          <w:lang w:val="cy-GB"/>
        </w:rPr>
        <w:t>Erpa POS Ödeme Sistemi</w:t>
      </w:r>
      <w:r w:rsidRPr="00D467CB">
        <w:rPr>
          <w:rFonts w:ascii="Aptos" w:hAnsi="Aptos"/>
          <w:lang w:val="cy-GB"/>
        </w:rPr>
        <w:t>: Kullanıcı’nın İnternet Sitesi ve/veya Erpa tarafından sağlanan arayüz/panel ile ödeme yapılarak sanal ödemenin gerçekleşmesi ile tamamlanan Sanal POS sürecini, Erpa’nın anlaşmalı olduğu Banka’dan temin ettiği ve Erpa tarafından sağlanan, banka veya kredi kartının fiziki olarak kullanılması suretiyle kartlı ödeme ve tahsilat işlemlerinde kullanılan banka POS hizmetini, ödeme onayı yapılmış ve tahsil edilmiş olan mal ve hizmet bedelinin Üye İşyeri Hesabı’na aktarılmasını sağlayan hizmetleri ve güvenlik uygulamalarını ifade eder.</w:t>
      </w:r>
    </w:p>
    <w:bookmarkEnd w:id="1"/>
    <w:p w14:paraId="2C8B124C" w14:textId="77777777" w:rsidR="003C45D0" w:rsidRPr="00D467CB" w:rsidRDefault="003C45D0" w:rsidP="0068528F">
      <w:pPr>
        <w:pStyle w:val="GvdeMetni"/>
        <w:jc w:val="both"/>
        <w:rPr>
          <w:rFonts w:ascii="Aptos" w:hAnsi="Aptos"/>
          <w:b/>
          <w:bCs/>
          <w:lang w:val="cy-GB"/>
        </w:rPr>
      </w:pPr>
      <w:r w:rsidRPr="00D467CB">
        <w:rPr>
          <w:rFonts w:ascii="Aptos" w:hAnsi="Aptos"/>
          <w:b/>
          <w:bCs/>
          <w:lang w:val="cy-GB"/>
        </w:rPr>
        <w:t xml:space="preserve">Sanal POS: </w:t>
      </w:r>
      <w:r w:rsidRPr="00D467CB">
        <w:rPr>
          <w:rFonts w:ascii="Aptos" w:hAnsi="Aptos"/>
          <w:lang w:val="cy-GB"/>
        </w:rPr>
        <w:t>Erpa tarafından sağlanan arayüz/panel ile internet sitesi veya mobil cihaza entegre edilen, internet üzerinden yapılan kartlı ödeme ve tahsilat işlemlerinde kullanılan banka POS’larını,</w:t>
      </w:r>
      <w:r w:rsidRPr="00D467CB">
        <w:rPr>
          <w:rFonts w:ascii="Aptos" w:hAnsi="Aptos"/>
          <w:b/>
          <w:bCs/>
          <w:lang w:val="cy-GB"/>
        </w:rPr>
        <w:t xml:space="preserve"> </w:t>
      </w:r>
    </w:p>
    <w:p w14:paraId="6E49C9FE" w14:textId="77777777" w:rsidR="003C45D0" w:rsidRPr="00D467CB" w:rsidRDefault="003C45D0" w:rsidP="0068528F">
      <w:pPr>
        <w:pStyle w:val="GvdeMetni"/>
        <w:jc w:val="both"/>
        <w:rPr>
          <w:rFonts w:ascii="Aptos" w:hAnsi="Aptos"/>
          <w:lang w:val="cy-GB"/>
        </w:rPr>
      </w:pPr>
      <w:r w:rsidRPr="00D467CB">
        <w:rPr>
          <w:rFonts w:ascii="Aptos" w:hAnsi="Aptos"/>
          <w:b/>
          <w:lang w:val="cy-GB"/>
        </w:rPr>
        <w:t>Payinall:</w:t>
      </w:r>
      <w:r w:rsidRPr="00D467CB">
        <w:rPr>
          <w:rFonts w:ascii="Aptos" w:hAnsi="Aptos"/>
          <w:lang w:val="cy-GB"/>
        </w:rPr>
        <w:t xml:space="preserve"> Erpa Ödeme Hizmetleri ve Elektronik Para A.Ş.'ye ait markayı, </w:t>
      </w:r>
    </w:p>
    <w:p w14:paraId="1FD7140E" w14:textId="77777777" w:rsidR="003C45D0" w:rsidRPr="00D467CB" w:rsidRDefault="003C45D0" w:rsidP="0068528F">
      <w:pPr>
        <w:pStyle w:val="GvdeMetni"/>
        <w:jc w:val="both"/>
        <w:rPr>
          <w:rFonts w:ascii="Aptos" w:hAnsi="Aptos"/>
        </w:rPr>
      </w:pPr>
      <w:bookmarkStart w:id="2" w:name="_Hlk207368717"/>
      <w:r w:rsidRPr="00D467CB">
        <w:rPr>
          <w:rFonts w:ascii="Aptos" w:hAnsi="Aptos"/>
          <w:b/>
          <w:lang w:val="cy-GB"/>
        </w:rPr>
        <w:t xml:space="preserve">Erpa Üye İşyeri Yönetim Arayüzü: </w:t>
      </w:r>
      <w:r w:rsidRPr="00D467CB">
        <w:rPr>
          <w:rFonts w:ascii="Aptos" w:hAnsi="Aptos"/>
          <w:lang w:val="cy-GB"/>
        </w:rPr>
        <w:t>Üye İşyeri’nin “Erpa POS Ödeme Sistemi”ne ilişkin yetkisi dahilinde gerekli düzenlemeleri ve güncellemeleri yapabilmesi ve yetkisi dahilinde İşbu Sözleşmede belirlenen diğer operasyonları gerçekleştirebilmesini sağlayan Erpa tarafından Üye İşyerine sağlanan “</w:t>
      </w:r>
      <w:r w:rsidRPr="00D467CB">
        <w:rPr>
          <w:rFonts w:ascii="Aptos" w:hAnsi="Aptos"/>
        </w:rPr>
        <w:t>Üye İş Yeri Kullanıcı Paneli (</w:t>
      </w:r>
      <w:hyperlink r:id="rId9" w:history="1">
        <w:r w:rsidRPr="00D467CB">
          <w:rPr>
            <w:rStyle w:val="Kpr"/>
            <w:rFonts w:ascii="Aptos" w:hAnsi="Aptos"/>
          </w:rPr>
          <w:t>https://posmerchant.payinall.com/login</w:t>
        </w:r>
      </w:hyperlink>
      <w:r w:rsidRPr="00D467CB">
        <w:rPr>
          <w:rFonts w:ascii="Aptos" w:hAnsi="Aptos"/>
        </w:rPr>
        <w:t>)”</w:t>
      </w:r>
      <w:r w:rsidRPr="00D467CB">
        <w:rPr>
          <w:rFonts w:ascii="Aptos" w:hAnsi="Aptos"/>
          <w:lang w:val="cy-GB"/>
        </w:rPr>
        <w:t>,</w:t>
      </w:r>
    </w:p>
    <w:p w14:paraId="2B0C0322" w14:textId="77777777" w:rsidR="003C45D0" w:rsidRPr="00D467CB" w:rsidRDefault="003C45D0" w:rsidP="0068528F">
      <w:pPr>
        <w:pStyle w:val="GvdeMetni"/>
        <w:jc w:val="both"/>
        <w:rPr>
          <w:rFonts w:ascii="Aptos" w:hAnsi="Aptos"/>
        </w:rPr>
      </w:pPr>
      <w:r w:rsidRPr="00D467CB">
        <w:rPr>
          <w:rFonts w:ascii="Aptos" w:hAnsi="Aptos"/>
          <w:b/>
          <w:lang w:val="cy-GB"/>
        </w:rPr>
        <w:t xml:space="preserve">Erpa Yönetim Arayüzü: </w:t>
      </w:r>
      <w:r w:rsidRPr="00D467CB">
        <w:rPr>
          <w:rFonts w:ascii="Aptos" w:hAnsi="Aptos"/>
          <w:lang w:val="cy-GB"/>
        </w:rPr>
        <w:t xml:space="preserve">Erpa’nın “Erpa POS Ödeme Sistemi”ne ilişkin gerekli düzenlemeleri ve güncellemeleri yapabilmesini ve İşbu Sözleşmede belirlenen diğer operasyonları gerçekleştirebilmesini sağlayan” </w:t>
      </w:r>
      <w:r w:rsidRPr="00D467CB">
        <w:rPr>
          <w:rFonts w:ascii="Aptos" w:hAnsi="Aptos"/>
        </w:rPr>
        <w:t>POS Yetkili Kullanıcı Paneli (</w:t>
      </w:r>
      <w:hyperlink r:id="rId10" w:history="1">
        <w:r w:rsidRPr="00D467CB">
          <w:rPr>
            <w:rStyle w:val="Kpr"/>
            <w:rFonts w:ascii="Aptos" w:hAnsi="Aptos"/>
          </w:rPr>
          <w:t>https://pospanel.payinall.com/login</w:t>
        </w:r>
      </w:hyperlink>
      <w:r w:rsidRPr="00D467CB">
        <w:rPr>
          <w:rFonts w:ascii="Aptos" w:hAnsi="Aptos"/>
        </w:rPr>
        <w:t xml:space="preserve"> )”</w:t>
      </w:r>
      <w:r w:rsidRPr="00D467CB">
        <w:rPr>
          <w:rFonts w:ascii="Aptos" w:hAnsi="Aptos"/>
          <w:lang w:val="cy-GB"/>
        </w:rPr>
        <w:t>,</w:t>
      </w:r>
    </w:p>
    <w:bookmarkEnd w:id="2"/>
    <w:p w14:paraId="06E0F14B" w14:textId="77777777" w:rsidR="003C45D0" w:rsidRPr="00D467CB" w:rsidRDefault="003C45D0" w:rsidP="0068528F">
      <w:pPr>
        <w:pStyle w:val="GvdeMetni"/>
        <w:jc w:val="both"/>
        <w:rPr>
          <w:rFonts w:ascii="Aptos" w:hAnsi="Aptos"/>
          <w:lang w:val="cy-GB"/>
        </w:rPr>
      </w:pPr>
      <w:r w:rsidRPr="00D467CB">
        <w:rPr>
          <w:rFonts w:ascii="Aptos" w:hAnsi="Aptos"/>
          <w:b/>
          <w:bCs/>
          <w:lang w:val="cy-GB"/>
        </w:rPr>
        <w:t>Referans döviz kuru:</w:t>
      </w:r>
      <w:r w:rsidRPr="00D467CB">
        <w:rPr>
          <w:rFonts w:ascii="Aptos" w:hAnsi="Aptos"/>
          <w:lang w:val="cy-GB"/>
        </w:rPr>
        <w:t xml:space="preserve"> Ödeme hizmeti sağlayıcısı tarafından uygulanan veya kamuya açık bir kaynaktan alınan ve yabancı para ile yapılan işlemlerde kullanılan döviz kurunu ifade eder.</w:t>
      </w:r>
    </w:p>
    <w:p w14:paraId="7E9577B9" w14:textId="77777777" w:rsidR="003C45D0" w:rsidRPr="00D467CB" w:rsidRDefault="003C45D0" w:rsidP="0068528F">
      <w:pPr>
        <w:pStyle w:val="GvdeMetni"/>
        <w:jc w:val="both"/>
        <w:rPr>
          <w:rFonts w:ascii="Aptos" w:hAnsi="Aptos"/>
          <w:lang w:val="cy-GB"/>
        </w:rPr>
      </w:pPr>
      <w:r w:rsidRPr="00D467CB">
        <w:rPr>
          <w:rFonts w:ascii="Aptos" w:hAnsi="Aptos"/>
          <w:b/>
          <w:lang w:val="cy-GB"/>
        </w:rPr>
        <w:t>Ücret :</w:t>
      </w:r>
      <w:r w:rsidRPr="00D467CB">
        <w:rPr>
          <w:rFonts w:ascii="Aptos" w:hAnsi="Aptos"/>
          <w:lang w:val="cy-GB"/>
        </w:rPr>
        <w:t xml:space="preserve"> Erpa tarafından başarılı her bir satış işlemi başına Erpa Üye İşyeri Yönetim Arayüzü’nde yer verilen baremlerde yer alan komisyon oranlarına göre hesaplanacak tutarı,</w:t>
      </w:r>
    </w:p>
    <w:p w14:paraId="471EFE3A"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Üye İşyeri Banka Hesabı: </w:t>
      </w:r>
      <w:r w:rsidRPr="00D467CB">
        <w:rPr>
          <w:rFonts w:ascii="Aptos" w:hAnsi="Aptos"/>
          <w:lang w:val="cy-GB"/>
        </w:rPr>
        <w:t xml:space="preserve">Üye İşyeri adına açılmış, </w:t>
      </w:r>
      <w:r w:rsidRPr="00D467CB">
        <w:rPr>
          <w:rFonts w:ascii="Aptos" w:hAnsi="Aptos"/>
          <w:shd w:val="clear" w:color="auto" w:fill="FFFF00"/>
          <w:lang w:val="cy-GB"/>
        </w:rPr>
        <w:t>…………………………………………… …………………………………………………………………..</w:t>
      </w:r>
      <w:r w:rsidRPr="00D467CB">
        <w:rPr>
          <w:rFonts w:ascii="Aptos" w:hAnsi="Aptos"/>
          <w:lang w:val="cy-GB"/>
        </w:rPr>
        <w:t xml:space="preserve">isimli banka nezdindeki </w:t>
      </w:r>
      <w:r w:rsidRPr="00D467CB">
        <w:rPr>
          <w:rFonts w:ascii="Aptos" w:hAnsi="Aptos"/>
          <w:shd w:val="clear" w:color="auto" w:fill="FFFF00"/>
          <w:lang w:val="cy-GB"/>
        </w:rPr>
        <w:t>…………………………… …………………………………………………………………..</w:t>
      </w:r>
      <w:r w:rsidRPr="00D467CB">
        <w:rPr>
          <w:rFonts w:ascii="Aptos" w:hAnsi="Aptos"/>
          <w:lang w:val="cy-GB"/>
        </w:rPr>
        <w:t xml:space="preserve"> IBAN numaralı hesabı,</w:t>
      </w:r>
    </w:p>
    <w:p w14:paraId="0B0BC0E1"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Üye İşyeri Hesabı: </w:t>
      </w:r>
      <w:r w:rsidRPr="00D467CB">
        <w:rPr>
          <w:rFonts w:ascii="Aptos" w:hAnsi="Aptos"/>
          <w:lang w:val="cy-GB"/>
        </w:rPr>
        <w:t>Üye İşyeri web sitelerinde ve sair elektronik ortamlarda, Üye İşyeri ile Kullanıcı’lar arasında gerçekleşen mal ve hizmet satışlarında, Kullanıcı tarafından yapılan ödemelerin tahsil edilerek komisyon ve ücretlerinin Erpa tarafından kesilmesi sureti ile transfer edildiği, Erpa tarafından yönetilen ve Üye İşyeri’nin sahibi olduğu hesabı/dijital cüzdanı,</w:t>
      </w:r>
    </w:p>
    <w:p w14:paraId="5CF327FE" w14:textId="77777777" w:rsidR="003C45D0" w:rsidRPr="00D467CB" w:rsidRDefault="003C45D0" w:rsidP="0068528F">
      <w:pPr>
        <w:pStyle w:val="GvdeMetni"/>
        <w:jc w:val="both"/>
        <w:rPr>
          <w:rFonts w:ascii="Aptos" w:hAnsi="Aptos"/>
          <w:lang w:val="cy-GB"/>
        </w:rPr>
      </w:pPr>
      <w:r w:rsidRPr="00D467CB">
        <w:rPr>
          <w:rFonts w:ascii="Aptos" w:hAnsi="Aptos"/>
          <w:b/>
          <w:lang w:val="cy-GB"/>
        </w:rPr>
        <w:t>Üye İşyeri Çalışma Koşulları :</w:t>
      </w:r>
      <w:r w:rsidRPr="00D467CB">
        <w:rPr>
          <w:rFonts w:ascii="Aptos" w:hAnsi="Aptos"/>
          <w:lang w:val="cy-GB"/>
        </w:rPr>
        <w:t xml:space="preserve"> Üye İşyeri ile Erpa’nın mutabık kalarak belirlediği, Erpa Üye İşyeri Yönetim Arayüzü’nde yer alan çalışma koşullarını, fiyatlamaları ve ücretleri,</w:t>
      </w:r>
    </w:p>
    <w:p w14:paraId="77521436" w14:textId="77777777" w:rsidR="003C45D0" w:rsidRPr="00D467CB" w:rsidRDefault="003C45D0" w:rsidP="0068528F">
      <w:pPr>
        <w:pStyle w:val="GvdeMetni"/>
        <w:jc w:val="both"/>
        <w:rPr>
          <w:rFonts w:ascii="Aptos" w:hAnsi="Aptos"/>
          <w:lang w:val="cy-GB"/>
        </w:rPr>
      </w:pPr>
      <w:r w:rsidRPr="00D467CB">
        <w:rPr>
          <w:rFonts w:ascii="Aptos" w:hAnsi="Aptos"/>
          <w:b/>
          <w:lang w:val="cy-GB"/>
        </w:rPr>
        <w:lastRenderedPageBreak/>
        <w:t>Üye İşyeri Web Sitesi</w:t>
      </w:r>
      <w:r w:rsidRPr="00D467CB">
        <w:rPr>
          <w:rFonts w:ascii="Aptos" w:hAnsi="Aptos"/>
          <w:lang w:val="cy-GB"/>
        </w:rPr>
        <w:t>: Üye İşyeri’nin sahibi ve/veya yöneticisi olduğu, mal ve hizmetlerini satışa sunduğu, satışa sunulan mal ve hizmetlerin özellikleri ile satış fiyatlarının, ayrıca ödeme seçeneklerinin ve teslim koşullarının görüntülendiği, mal ve/veya hizmet satış akdinin Kullanıcılar ile Üye İşyeri arasında sonuçlandırıldığı web sitesi ve sair elektronik ortamlar,</w:t>
      </w:r>
    </w:p>
    <w:p w14:paraId="22DE4CC3" w14:textId="77777777" w:rsidR="003C45D0" w:rsidRPr="00D467CB" w:rsidRDefault="003C45D0" w:rsidP="0068528F">
      <w:pPr>
        <w:pStyle w:val="GvdeMetni"/>
        <w:jc w:val="both"/>
        <w:rPr>
          <w:rFonts w:ascii="Aptos" w:hAnsi="Aptos"/>
          <w:lang w:val="cy-GB"/>
        </w:rPr>
      </w:pPr>
      <w:r w:rsidRPr="00D467CB">
        <w:rPr>
          <w:rFonts w:ascii="Aptos" w:hAnsi="Aptos"/>
          <w:b/>
          <w:lang w:val="cy-GB"/>
        </w:rPr>
        <w:t xml:space="preserve">Üye İşyeri: </w:t>
      </w:r>
      <w:r w:rsidRPr="00D467CB">
        <w:rPr>
          <w:rFonts w:ascii="Aptos" w:hAnsi="Aptos"/>
          <w:lang w:val="cy-GB"/>
        </w:rPr>
        <w:t>Erpa ile işbu sözleşmeyi imzalamış olan, kendisine ait veya satışına yetkili olduğu mal ve hizmetleri kart hamili kullanıcılara satışa sunan, satış bedelinin tahsilinde ise “Erpa POS Ödeme Sistemi”ni kullanan, gerçek veya tüzel kişidir.</w:t>
      </w:r>
    </w:p>
    <w:p w14:paraId="453392F5" w14:textId="77777777" w:rsidR="003C45D0" w:rsidRPr="00D467CB" w:rsidRDefault="003C45D0" w:rsidP="0068528F">
      <w:pPr>
        <w:pStyle w:val="GvdeMetni"/>
        <w:jc w:val="both"/>
        <w:rPr>
          <w:rFonts w:ascii="Aptos" w:hAnsi="Aptos"/>
          <w:lang w:val="cy-GB"/>
        </w:rPr>
      </w:pPr>
      <w:r w:rsidRPr="00D467CB">
        <w:rPr>
          <w:rFonts w:ascii="Aptos" w:hAnsi="Aptos"/>
          <w:b/>
          <w:lang w:val="cy-GB"/>
        </w:rPr>
        <w:t>Yönetmelik:</w:t>
      </w:r>
      <w:r w:rsidRPr="00D467CB">
        <w:rPr>
          <w:rFonts w:ascii="Aptos" w:hAnsi="Aptos"/>
          <w:lang w:val="cy-GB"/>
        </w:rPr>
        <w:t xml:space="preserve"> 1 Aralık 2021 Tarih ve 31676 Sayılı Ödeme ve Menkul Kıymet Mutabakat Hizmetleri, Ödeme Hizmetleri ve Elektronik Para Kuruluşları Hakkında</w:t>
      </w:r>
      <w:r w:rsidRPr="00D467CB">
        <w:rPr>
          <w:rFonts w:ascii="Aptos" w:hAnsi="Aptos"/>
          <w:spacing w:val="-4"/>
          <w:lang w:val="cy-GB"/>
        </w:rPr>
        <w:t xml:space="preserve"> </w:t>
      </w:r>
      <w:r w:rsidRPr="00D467CB">
        <w:rPr>
          <w:rFonts w:ascii="Aptos" w:hAnsi="Aptos"/>
          <w:lang w:val="cy-GB"/>
        </w:rPr>
        <w:t>Yönetmeliği, ifade eder.</w:t>
      </w:r>
    </w:p>
    <w:p w14:paraId="2B6C1DF2" w14:textId="05F18718" w:rsidR="003C45D0" w:rsidRPr="00D467CB" w:rsidRDefault="003C45D0" w:rsidP="0068528F">
      <w:pPr>
        <w:pStyle w:val="GvdeMetni"/>
        <w:ind w:right="216"/>
        <w:jc w:val="both"/>
        <w:rPr>
          <w:rFonts w:ascii="Aptos" w:hAnsi="Aptos"/>
          <w:b/>
          <w:bCs/>
          <w:lang w:val="cy-GB"/>
        </w:rPr>
      </w:pPr>
      <w:r w:rsidRPr="00D467CB">
        <w:rPr>
          <w:rFonts w:ascii="Aptos" w:hAnsi="Aptos"/>
          <w:b/>
          <w:lang w:val="cy-GB"/>
        </w:rPr>
        <w:t>MADDE 4-</w:t>
      </w:r>
      <w:r w:rsidR="0068528F" w:rsidRPr="00D467CB">
        <w:rPr>
          <w:rFonts w:ascii="Aptos" w:hAnsi="Aptos"/>
          <w:b/>
          <w:bCs/>
          <w:lang w:val="cy-GB"/>
        </w:rPr>
        <w:t xml:space="preserve"> PROTOKOL KONUSU</w:t>
      </w:r>
    </w:p>
    <w:p w14:paraId="6DC5A9F9" w14:textId="77777777" w:rsidR="003C45D0" w:rsidRPr="00D467CB" w:rsidRDefault="003C45D0" w:rsidP="0068528F">
      <w:pPr>
        <w:pStyle w:val="GvdeMetni"/>
        <w:ind w:right="216"/>
        <w:jc w:val="both"/>
        <w:rPr>
          <w:rFonts w:ascii="Aptos" w:hAnsi="Aptos"/>
          <w:lang w:val="cy-GB"/>
        </w:rPr>
      </w:pPr>
      <w:r w:rsidRPr="00D467CB">
        <w:rPr>
          <w:rFonts w:ascii="Aptos" w:hAnsi="Aptos"/>
          <w:lang w:val="cy-GB"/>
        </w:rPr>
        <w:t>Erpa’nın, Erpa POS Ödeme Sistemi ile yapılacak tüm işlemlere ilişkin usul ve esasları, çalışma yöntemlerini, Erpa ile Üye İşyeri’nin karşılıklı hak ve yükümlülüklerini ve taraflar arasındaki genel kuralları düzenler.</w:t>
      </w:r>
    </w:p>
    <w:p w14:paraId="0DAD40D3" w14:textId="77777777" w:rsidR="0068528F" w:rsidRPr="00D467CB" w:rsidRDefault="0068528F" w:rsidP="0068528F">
      <w:pPr>
        <w:pStyle w:val="GvdeMetni"/>
        <w:ind w:right="216"/>
        <w:jc w:val="both"/>
        <w:rPr>
          <w:rFonts w:ascii="Aptos" w:hAnsi="Aptos"/>
          <w:b/>
          <w:bCs/>
          <w:lang w:val="cy-GB"/>
        </w:rPr>
      </w:pPr>
    </w:p>
    <w:p w14:paraId="26F3C0C9" w14:textId="4B663173" w:rsidR="003C45D0" w:rsidRPr="00D467CB" w:rsidRDefault="003C45D0" w:rsidP="0068528F">
      <w:pPr>
        <w:pStyle w:val="GvdeMetni"/>
        <w:ind w:left="110" w:right="216"/>
        <w:jc w:val="both"/>
        <w:rPr>
          <w:rFonts w:ascii="Aptos" w:hAnsi="Aptos"/>
          <w:b/>
          <w:lang w:val="cy-GB"/>
        </w:rPr>
      </w:pPr>
      <w:r w:rsidRPr="00D467CB">
        <w:rPr>
          <w:rFonts w:ascii="Aptos" w:hAnsi="Aptos"/>
          <w:b/>
          <w:lang w:val="cy-GB"/>
        </w:rPr>
        <w:t>MADDE 5-</w:t>
      </w:r>
      <w:r w:rsidR="0068528F" w:rsidRPr="00D467CB">
        <w:rPr>
          <w:rFonts w:ascii="Aptos" w:hAnsi="Aptos"/>
          <w:b/>
          <w:lang w:val="cy-GB"/>
        </w:rPr>
        <w:t xml:space="preserve"> TARAFLARIN HAK VE YÜKÜMLÜLÜKLERİ</w:t>
      </w:r>
    </w:p>
    <w:p w14:paraId="70379DF5"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Erpa, Erpa POS Ödeme Sistemi’ni Üye İşyeri'nin işbu sözleşmede öngörülen amaçlarla hizmetine açılmasını</w:t>
      </w:r>
      <w:r w:rsidRPr="00D467CB">
        <w:rPr>
          <w:rFonts w:ascii="Aptos" w:hAnsi="Aptos"/>
          <w:spacing w:val="-5"/>
          <w:lang w:val="cy-GB"/>
        </w:rPr>
        <w:t xml:space="preserve"> </w:t>
      </w:r>
      <w:r w:rsidRPr="00D467CB">
        <w:rPr>
          <w:rFonts w:ascii="Aptos" w:hAnsi="Aptos"/>
          <w:lang w:val="cy-GB"/>
        </w:rPr>
        <w:t>sağlamak</w:t>
      </w:r>
      <w:r w:rsidRPr="00D467CB">
        <w:rPr>
          <w:rFonts w:ascii="Aptos" w:hAnsi="Aptos"/>
          <w:spacing w:val="-6"/>
          <w:lang w:val="cy-GB"/>
        </w:rPr>
        <w:t xml:space="preserve"> </w:t>
      </w:r>
      <w:r w:rsidRPr="00D467CB">
        <w:rPr>
          <w:rFonts w:ascii="Aptos" w:hAnsi="Aptos"/>
          <w:lang w:val="cy-GB"/>
        </w:rPr>
        <w:t>amacıyla</w:t>
      </w:r>
      <w:r w:rsidRPr="00D467CB">
        <w:rPr>
          <w:rFonts w:ascii="Aptos" w:hAnsi="Aptos"/>
          <w:spacing w:val="-4"/>
          <w:lang w:val="cy-GB"/>
        </w:rPr>
        <w:t xml:space="preserve"> </w:t>
      </w:r>
      <w:r w:rsidRPr="00D467CB">
        <w:rPr>
          <w:rFonts w:ascii="Aptos" w:hAnsi="Aptos"/>
          <w:lang w:val="cy-GB"/>
        </w:rPr>
        <w:t>gerekli</w:t>
      </w:r>
      <w:r w:rsidRPr="00D467CB">
        <w:rPr>
          <w:rFonts w:ascii="Aptos" w:hAnsi="Aptos"/>
          <w:spacing w:val="-5"/>
          <w:lang w:val="cy-GB"/>
        </w:rPr>
        <w:t xml:space="preserve"> </w:t>
      </w:r>
      <w:r w:rsidRPr="00D467CB">
        <w:rPr>
          <w:rFonts w:ascii="Aptos" w:hAnsi="Aptos"/>
          <w:lang w:val="cy-GB"/>
        </w:rPr>
        <w:t>olan</w:t>
      </w:r>
      <w:r w:rsidRPr="00D467CB">
        <w:rPr>
          <w:rFonts w:ascii="Aptos" w:hAnsi="Aptos"/>
          <w:spacing w:val="-4"/>
          <w:lang w:val="cy-GB"/>
        </w:rPr>
        <w:t xml:space="preserve"> </w:t>
      </w:r>
      <w:r w:rsidRPr="00D467CB">
        <w:rPr>
          <w:rFonts w:ascii="Aptos" w:hAnsi="Aptos"/>
          <w:lang w:val="cy-GB"/>
        </w:rPr>
        <w:t>teknik</w:t>
      </w:r>
      <w:r w:rsidRPr="00D467CB">
        <w:rPr>
          <w:rFonts w:ascii="Aptos" w:hAnsi="Aptos"/>
          <w:spacing w:val="-6"/>
          <w:lang w:val="cy-GB"/>
        </w:rPr>
        <w:t xml:space="preserve"> </w:t>
      </w:r>
      <w:r w:rsidRPr="00D467CB">
        <w:rPr>
          <w:rFonts w:ascii="Aptos" w:hAnsi="Aptos"/>
          <w:lang w:val="cy-GB"/>
        </w:rPr>
        <w:t>altyapıyı</w:t>
      </w:r>
      <w:r w:rsidRPr="00D467CB">
        <w:rPr>
          <w:rFonts w:ascii="Aptos" w:hAnsi="Aptos"/>
          <w:spacing w:val="-5"/>
          <w:lang w:val="cy-GB"/>
        </w:rPr>
        <w:t xml:space="preserve"> </w:t>
      </w:r>
      <w:r w:rsidRPr="00D467CB">
        <w:rPr>
          <w:rFonts w:ascii="Aptos" w:hAnsi="Aptos"/>
          <w:lang w:val="cy-GB"/>
        </w:rPr>
        <w:t>kurarak</w:t>
      </w:r>
      <w:r w:rsidRPr="00D467CB">
        <w:rPr>
          <w:rFonts w:ascii="Aptos" w:hAnsi="Aptos"/>
          <w:spacing w:val="-4"/>
          <w:lang w:val="cy-GB"/>
        </w:rPr>
        <w:t xml:space="preserve"> </w:t>
      </w:r>
      <w:r w:rsidRPr="00D467CB">
        <w:rPr>
          <w:rFonts w:ascii="Aptos" w:hAnsi="Aptos"/>
          <w:lang w:val="cy-GB"/>
        </w:rPr>
        <w:t>sistemin</w:t>
      </w:r>
      <w:r w:rsidRPr="00D467CB">
        <w:rPr>
          <w:rFonts w:ascii="Aptos" w:hAnsi="Aptos"/>
          <w:spacing w:val="-6"/>
          <w:lang w:val="cy-GB"/>
        </w:rPr>
        <w:t xml:space="preserve"> </w:t>
      </w:r>
      <w:r w:rsidRPr="00D467CB">
        <w:rPr>
          <w:rFonts w:ascii="Aptos" w:hAnsi="Aptos"/>
          <w:lang w:val="cy-GB"/>
        </w:rPr>
        <w:t>çalışmasını</w:t>
      </w:r>
      <w:r w:rsidRPr="00D467CB">
        <w:rPr>
          <w:rFonts w:ascii="Aptos" w:hAnsi="Aptos"/>
          <w:spacing w:val="-4"/>
          <w:lang w:val="cy-GB"/>
        </w:rPr>
        <w:t xml:space="preserve"> </w:t>
      </w:r>
      <w:r w:rsidRPr="00D467CB">
        <w:rPr>
          <w:rFonts w:ascii="Aptos" w:hAnsi="Aptos"/>
          <w:lang w:val="cy-GB"/>
        </w:rPr>
        <w:t>sağlar.</w:t>
      </w:r>
    </w:p>
    <w:p w14:paraId="20B3B006"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Erpa, işbu sözleşmenin onaylanmasından sonra Üye İşyeri’ ne gerekli Erpa POS Ödeme Sistemi şifrelerini sağlamakla</w:t>
      </w:r>
      <w:r w:rsidRPr="00D467CB">
        <w:rPr>
          <w:rFonts w:ascii="Aptos" w:hAnsi="Aptos"/>
          <w:spacing w:val="-4"/>
          <w:lang w:val="cy-GB"/>
        </w:rPr>
        <w:t xml:space="preserve"> </w:t>
      </w:r>
      <w:r w:rsidRPr="00D467CB">
        <w:rPr>
          <w:rFonts w:ascii="Aptos" w:hAnsi="Aptos"/>
          <w:lang w:val="cy-GB"/>
        </w:rPr>
        <w:t>yükümlüdür.</w:t>
      </w:r>
    </w:p>
    <w:p w14:paraId="28749EF0" w14:textId="77777777" w:rsidR="003C45D0" w:rsidRPr="00D467CB" w:rsidRDefault="003C45D0" w:rsidP="00B6046A">
      <w:pPr>
        <w:pStyle w:val="GvdeMetni"/>
        <w:numPr>
          <w:ilvl w:val="0"/>
          <w:numId w:val="5"/>
        </w:numPr>
        <w:ind w:right="216"/>
        <w:jc w:val="both"/>
        <w:rPr>
          <w:rFonts w:ascii="Aptos" w:hAnsi="Aptos"/>
          <w:lang w:val="cy-GB"/>
        </w:rPr>
      </w:pPr>
      <w:bookmarkStart w:id="3" w:name="_Hlk155362637"/>
      <w:r w:rsidRPr="00D467CB">
        <w:rPr>
          <w:rFonts w:ascii="Aptos" w:hAnsi="Aptos"/>
          <w:lang w:val="cy-GB"/>
        </w:rPr>
        <w:t>Erpa,  Erpa POS Ödeme Sistemi üzerinden yapılan her bir işlem için Üye İşyeri’nden Erpa Üye İşyeri Yönetim Arayüzü’nde yer alan çalışma koşullarında belirtilen komisyonu tahsil edecektir</w:t>
      </w:r>
      <w:bookmarkEnd w:id="3"/>
      <w:r w:rsidRPr="00D467CB">
        <w:rPr>
          <w:rFonts w:ascii="Aptos" w:hAnsi="Aptos"/>
          <w:lang w:val="cy-GB"/>
        </w:rPr>
        <w:t>.</w:t>
      </w:r>
    </w:p>
    <w:p w14:paraId="1D021EFA" w14:textId="77777777" w:rsidR="003C45D0" w:rsidRPr="00D467CB" w:rsidRDefault="003C45D0" w:rsidP="00B6046A">
      <w:pPr>
        <w:pStyle w:val="GvdeMetni"/>
        <w:numPr>
          <w:ilvl w:val="0"/>
          <w:numId w:val="5"/>
        </w:numPr>
        <w:ind w:right="216"/>
        <w:jc w:val="both"/>
        <w:rPr>
          <w:rFonts w:ascii="Aptos" w:hAnsi="Aptos"/>
          <w:lang w:val="cy-GB"/>
        </w:rPr>
      </w:pPr>
      <w:bookmarkStart w:id="4" w:name="_Hlk155363556"/>
      <w:r w:rsidRPr="00D467CB">
        <w:rPr>
          <w:rFonts w:ascii="Aptos" w:hAnsi="Aptos"/>
          <w:lang w:val="cy-GB"/>
        </w:rPr>
        <w:t xml:space="preserve">Ödeme işlemi gerçekleştiği anda ve işlem bazında komisyon tutarları mahsup edildikten sonra Üye İşyeri Hesabı’nda toplanan tutarlar Güvenlik Olayı olmadığı durumlarda </w:t>
      </w:r>
      <w:r w:rsidRPr="00D467CB">
        <w:rPr>
          <w:rFonts w:ascii="Aptos" w:hAnsi="Aptos"/>
          <w:bCs/>
          <w:lang w:val="cy-GB"/>
        </w:rPr>
        <w:t xml:space="preserve">Üye İşyeri Yönetim Arayüzü’nde yer alan çalışma koşullarında belirtilen valör/bloke gün sayısına göre </w:t>
      </w:r>
      <w:r w:rsidRPr="00D467CB">
        <w:rPr>
          <w:rFonts w:ascii="Aptos" w:hAnsi="Aptos"/>
          <w:lang w:val="cy-GB"/>
        </w:rPr>
        <w:t>Üye İşyeri  banka hesabına veya Erpa nezdindeki dijital cüzdana gönderilir. Ödemenin yapıldığı günün resmi tatile denk gelmesi durumunda para transferi takip eden ilk iş gününde yapılacaktır. Güvenlik Olayı olması halinde Güvenlik Olayı çözümlenene kadar Erpa ödemeleri bekletebilir.</w:t>
      </w:r>
    </w:p>
    <w:bookmarkEnd w:id="4"/>
    <w:p w14:paraId="2A202578" w14:textId="0691153F" w:rsidR="003C45D0" w:rsidRPr="00D467CB" w:rsidRDefault="003C45D0" w:rsidP="0068528F">
      <w:pPr>
        <w:pStyle w:val="GvdeMetni"/>
        <w:numPr>
          <w:ilvl w:val="0"/>
          <w:numId w:val="5"/>
        </w:numPr>
        <w:ind w:right="216"/>
        <w:jc w:val="both"/>
        <w:rPr>
          <w:rFonts w:ascii="Aptos" w:hAnsi="Aptos"/>
          <w:lang w:val="cy-GB"/>
        </w:rPr>
      </w:pPr>
      <w:r w:rsidRPr="00D467CB">
        <w:rPr>
          <w:rFonts w:ascii="Aptos" w:hAnsi="Aptos"/>
          <w:lang w:val="cy-GB"/>
        </w:rPr>
        <w:t xml:space="preserve">Erpa POS Ödeme Sistemi’nden yapılan işlemlerin riskli görülmesi durumunda Erpa tarafından yapılacak inceleme süresi boyunca Erpa, Üye İşyeri hesabına risk tutarı kadar bloke koyma hakkına sahiptir. </w:t>
      </w:r>
    </w:p>
    <w:p w14:paraId="2E4A35A6" w14:textId="77777777" w:rsidR="003C45D0" w:rsidRPr="00D467CB" w:rsidRDefault="003C45D0" w:rsidP="0068528F">
      <w:pPr>
        <w:pStyle w:val="GvdeMetni"/>
        <w:numPr>
          <w:ilvl w:val="0"/>
          <w:numId w:val="5"/>
        </w:numPr>
        <w:ind w:right="216"/>
        <w:jc w:val="both"/>
        <w:rPr>
          <w:rFonts w:ascii="Aptos" w:hAnsi="Aptos"/>
          <w:lang w:val="cy-GB"/>
        </w:rPr>
      </w:pPr>
      <w:r w:rsidRPr="00D467CB">
        <w:rPr>
          <w:rFonts w:ascii="Aptos" w:hAnsi="Aptos"/>
          <w:lang w:val="cy-GB"/>
        </w:rPr>
        <w:t xml:space="preserve">Erpa, belirli ödeme yöntemleri için asgari veya azami tutar, harcama limiti münhasıran belirleme hakkına sahiptir. </w:t>
      </w:r>
    </w:p>
    <w:p w14:paraId="6FF8FEF6" w14:textId="77777777" w:rsidR="003C45D0" w:rsidRPr="00D467CB" w:rsidRDefault="003C45D0" w:rsidP="00B6046A">
      <w:pPr>
        <w:pStyle w:val="GvdeMetni"/>
        <w:numPr>
          <w:ilvl w:val="0"/>
          <w:numId w:val="5"/>
        </w:numPr>
        <w:ind w:right="216"/>
        <w:jc w:val="both"/>
        <w:rPr>
          <w:rFonts w:ascii="Aptos" w:hAnsi="Aptos"/>
          <w:lang w:val="cy-GB"/>
        </w:rPr>
      </w:pPr>
      <w:bookmarkStart w:id="5" w:name="_Hlk155364119"/>
      <w:r w:rsidRPr="00D467CB">
        <w:rPr>
          <w:rFonts w:ascii="Aptos" w:hAnsi="Aptos"/>
          <w:lang w:val="cy-GB"/>
        </w:rPr>
        <w:t xml:space="preserve">Kullanıcının Harcama İtirazı talebinde bulunması halinde Erpa, Banka’nın kendi hesabından mahsup ettiği tutarı Üye İşyeri Hesabı’ndan mahsup etme hakkına sahiptir. Üye İşyeri, Harcama İtirazı gelen işlem ile ilgili her türlü bilgi ve belgeyi kendisine verilen süre içerisinde Erpa’ya temin edecektir. Harcama İtirazı taleplerinin Üye İşyeri’nden başarılı gerçekleşen işlemlerin %5’ini aşması durumunda Erpa her bir harcama itirazı talebi ile ilgili 10.000 TL cezai şart + vergiler bedeli ile birlikte hiçbir ihtara gerek kalmadan Üye İşyeri Hesabı’ndan tahsil etme ve  sağlamış olduğu POS hizmetini durdurma veya kapatma hakkına sahiptir. </w:t>
      </w:r>
    </w:p>
    <w:bookmarkEnd w:id="5"/>
    <w:p w14:paraId="3E5A2585"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Erpa, Üye İşyeri mevzuat hükümleri saklı kalmak kaydı ile her ay sonu ve/veya Erpa’nın belirleyeceği periyotlarda Kullanıcı’lar tarafından Erpa POS Ödeme Sistemi ile yapılmış olan işlemlere ilişkin hesap ekstresine Erpa uygulaması üzerinden Yönetim Paneli aracılığı ile ulaşabilecektir. Üye işyeri tarafından gerçekleştirilen işlemlere ilişkin komisyon dekontu aylık olarak gönderilecektir. Ayrıca Erpa Yönetim Paneli üzerinden yapılan işlem detayları Erpa Üye İşyeri Yönetim Paneli tarafından görülebilecektir. Üye İşyeri</w:t>
      </w:r>
      <w:r w:rsidRPr="00D467CB">
        <w:rPr>
          <w:rFonts w:ascii="Aptos" w:hAnsi="Aptos"/>
          <w:spacing w:val="-6"/>
          <w:lang w:val="cy-GB"/>
        </w:rPr>
        <w:t xml:space="preserve"> </w:t>
      </w:r>
      <w:r w:rsidRPr="00D467CB">
        <w:rPr>
          <w:rFonts w:ascii="Aptos" w:hAnsi="Aptos"/>
          <w:lang w:val="cy-GB"/>
        </w:rPr>
        <w:t>işlemlerinin</w:t>
      </w:r>
      <w:r w:rsidRPr="00D467CB">
        <w:rPr>
          <w:rFonts w:ascii="Aptos" w:hAnsi="Aptos"/>
          <w:spacing w:val="-7"/>
          <w:lang w:val="cy-GB"/>
        </w:rPr>
        <w:t xml:space="preserve"> </w:t>
      </w:r>
      <w:r w:rsidRPr="00D467CB">
        <w:rPr>
          <w:rFonts w:ascii="Aptos" w:hAnsi="Aptos"/>
          <w:lang w:val="cy-GB"/>
        </w:rPr>
        <w:t>mutabakatını</w:t>
      </w:r>
      <w:r w:rsidRPr="00D467CB">
        <w:rPr>
          <w:rFonts w:ascii="Aptos" w:hAnsi="Aptos"/>
          <w:spacing w:val="-5"/>
          <w:lang w:val="cy-GB"/>
        </w:rPr>
        <w:t xml:space="preserve"> </w:t>
      </w:r>
      <w:r w:rsidRPr="00D467CB">
        <w:rPr>
          <w:rFonts w:ascii="Aptos" w:hAnsi="Aptos"/>
          <w:lang w:val="cy-GB"/>
        </w:rPr>
        <w:t>yapmak</w:t>
      </w:r>
      <w:r w:rsidRPr="00D467CB">
        <w:rPr>
          <w:rFonts w:ascii="Aptos" w:hAnsi="Aptos"/>
          <w:spacing w:val="-7"/>
          <w:lang w:val="cy-GB"/>
        </w:rPr>
        <w:t xml:space="preserve"> </w:t>
      </w:r>
      <w:r w:rsidRPr="00D467CB">
        <w:rPr>
          <w:rFonts w:ascii="Aptos" w:hAnsi="Aptos"/>
          <w:lang w:val="cy-GB"/>
        </w:rPr>
        <w:t>ve</w:t>
      </w:r>
      <w:r w:rsidRPr="00D467CB">
        <w:rPr>
          <w:rFonts w:ascii="Aptos" w:hAnsi="Aptos"/>
          <w:spacing w:val="-8"/>
          <w:lang w:val="cy-GB"/>
        </w:rPr>
        <w:t xml:space="preserve"> </w:t>
      </w:r>
      <w:r w:rsidRPr="00D467CB">
        <w:rPr>
          <w:rFonts w:ascii="Aptos" w:hAnsi="Aptos"/>
          <w:lang w:val="cy-GB"/>
        </w:rPr>
        <w:t>olumsuz</w:t>
      </w:r>
      <w:r w:rsidRPr="00D467CB">
        <w:rPr>
          <w:rFonts w:ascii="Aptos" w:hAnsi="Aptos"/>
          <w:spacing w:val="-6"/>
          <w:lang w:val="cy-GB"/>
        </w:rPr>
        <w:t xml:space="preserve"> </w:t>
      </w:r>
      <w:r w:rsidRPr="00D467CB">
        <w:rPr>
          <w:rFonts w:ascii="Aptos" w:hAnsi="Aptos"/>
          <w:lang w:val="cy-GB"/>
        </w:rPr>
        <w:t>bir</w:t>
      </w:r>
      <w:r w:rsidRPr="00D467CB">
        <w:rPr>
          <w:rFonts w:ascii="Aptos" w:hAnsi="Aptos"/>
          <w:spacing w:val="-8"/>
          <w:lang w:val="cy-GB"/>
        </w:rPr>
        <w:t xml:space="preserve"> </w:t>
      </w:r>
      <w:r w:rsidRPr="00D467CB">
        <w:rPr>
          <w:rFonts w:ascii="Aptos" w:hAnsi="Aptos"/>
          <w:lang w:val="cy-GB"/>
        </w:rPr>
        <w:t>durum</w:t>
      </w:r>
      <w:r w:rsidRPr="00D467CB">
        <w:rPr>
          <w:rFonts w:ascii="Aptos" w:hAnsi="Aptos"/>
          <w:spacing w:val="-8"/>
          <w:lang w:val="cy-GB"/>
        </w:rPr>
        <w:t xml:space="preserve"> </w:t>
      </w:r>
      <w:r w:rsidRPr="00D467CB">
        <w:rPr>
          <w:rFonts w:ascii="Aptos" w:hAnsi="Aptos"/>
          <w:lang w:val="cy-GB"/>
        </w:rPr>
        <w:t>olması</w:t>
      </w:r>
      <w:r w:rsidRPr="00D467CB">
        <w:rPr>
          <w:rFonts w:ascii="Aptos" w:hAnsi="Aptos"/>
          <w:spacing w:val="-2"/>
          <w:lang w:val="cy-GB"/>
        </w:rPr>
        <w:t xml:space="preserve"> </w:t>
      </w:r>
      <w:r w:rsidRPr="00D467CB">
        <w:rPr>
          <w:rFonts w:ascii="Aptos" w:hAnsi="Aptos"/>
          <w:lang w:val="cy-GB"/>
        </w:rPr>
        <w:t>halinde</w:t>
      </w:r>
      <w:r w:rsidRPr="00D467CB">
        <w:rPr>
          <w:rFonts w:ascii="Aptos" w:hAnsi="Aptos"/>
          <w:spacing w:val="-8"/>
          <w:lang w:val="cy-GB"/>
        </w:rPr>
        <w:t xml:space="preserve"> </w:t>
      </w:r>
      <w:r w:rsidRPr="00D467CB">
        <w:rPr>
          <w:rFonts w:ascii="Aptos" w:hAnsi="Aptos"/>
          <w:lang w:val="cy-GB"/>
        </w:rPr>
        <w:t>en</w:t>
      </w:r>
      <w:r w:rsidRPr="00D467CB">
        <w:rPr>
          <w:rFonts w:ascii="Aptos" w:hAnsi="Aptos"/>
          <w:spacing w:val="-7"/>
          <w:lang w:val="cy-GB"/>
        </w:rPr>
        <w:t xml:space="preserve"> </w:t>
      </w:r>
      <w:r w:rsidRPr="00D467CB">
        <w:rPr>
          <w:rFonts w:ascii="Aptos" w:hAnsi="Aptos"/>
          <w:lang w:val="cy-GB"/>
        </w:rPr>
        <w:t>geç</w:t>
      </w:r>
      <w:r w:rsidRPr="00D467CB">
        <w:rPr>
          <w:rFonts w:ascii="Aptos" w:hAnsi="Aptos"/>
          <w:spacing w:val="-6"/>
          <w:lang w:val="cy-GB"/>
        </w:rPr>
        <w:t xml:space="preserve"> </w:t>
      </w:r>
      <w:r w:rsidRPr="00D467CB">
        <w:rPr>
          <w:rFonts w:ascii="Aptos" w:hAnsi="Aptos"/>
          <w:lang w:val="cy-GB"/>
        </w:rPr>
        <w:t xml:space="preserve">10 gün içinde Erpa’ya yazılı olarak bildirmekle yükümlüdür. Üye İşyeri tarafından bildirimin yapılmaması veya geç yapılmasından dolayı doğacak ihtilaflarda, Erpa’nın bir sorumluluğunun bulunmadığı Üye İşyeri tarafından kabul, beyan ve taahhüt edilir. </w:t>
      </w:r>
    </w:p>
    <w:p w14:paraId="6DF4E588" w14:textId="59FBA583"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 xml:space="preserve">Erpa POS Ödeme Sistemi Kullanıcısı’nın, cayma hakkını kullanarak, herhangi bir sebep göstermeksizin mal ve/veya hizmete ilişkin fatura ve sair belgeleri teslim aldıktan itibaren 14 (ondört) gün (ya da ilgili mevzuat gereği belirlenecek süre) içinde 6502 Sayılı Tüketicinin Korunması Hakkında Kanun ve İlgili Mevzuat gereğince mal ve/veya hizmet bedelinin iade </w:t>
      </w:r>
      <w:r w:rsidRPr="00D467CB">
        <w:rPr>
          <w:rFonts w:ascii="Aptos" w:hAnsi="Aptos"/>
          <w:lang w:val="cy-GB"/>
        </w:rPr>
        <w:lastRenderedPageBreak/>
        <w:t>edilmesine ilişkin Üye İşyeri’nden talepte bulunması halinde ya da Tüketicinin Korunması Hakkında Kanundan doğan iade taleplerinde, Üye İşyeri, bu talebi Erpa’ya kayıtlı elektronik posta vasıtası ile iletecektir. Üye İşyeri’nin malı teslim aldığını bildirmesi üzerine, Üye İşyeri iade konusu mal ve/veya hizmet bedelinin Üye İşyeri Hesabı’ndaki bakiyesinden mahsup edileceğini kabul eder. Üye İşyeri Hesabı’nda bakiye olmaması halinde, Üye İşyeri, iade konusu işlem bedelini Erpa’nın banka hesabına iade edecektir. Üye İşyeri ayrıca 6502 Sayılı Tüketicinin Korunması Hakkında Kanun ve ilgili diğer mevzuattan doğan haller hariç olmak üzere, malın değişimi ve/veya bedelinin iadesinden kaçınamayacağını kabul, beyan ve taahhüt eder. Ayrıca Üye İşyeri, Kullanıcı’nın cayma ve iade hakkını kullandığı durumlarda, Erpa’nın her zaman bu bedelleri, herhangi bir bildirime ve onaya gerek bulunmaksızın, kendisine yapılacak diğer ödemelerden mahsup edilebileceğini kabul, beyan ve taahhüt eder.</w:t>
      </w:r>
    </w:p>
    <w:p w14:paraId="67168C9D"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Erpa, tabi olduğu mevzuat ve/veya Bankalar ile diğer işlem ortakları ve anlaşmalı kuruluşların değişiklikleri sebebiyle ücret ve komisyon oranlarında ve/veya sisteme ilişkin şartlarda tek taraflı olarak değişiklik yapma hakkına sahiptir. Erpa, bu kapsamdaki değişiklikleri Üye İşyeri’ne e-mail ve/veya belirleyeceği diğer uygun yöntemler ile değişikliğin yürürlük tarihinden en az 30 (otuz) gün öncesinde bildirecektir. Yapılacak bildirimde, değişikliğin kapsamı ve yürürlük tarihine yer verilecektir. Üye İşyeri, yürürlük tarihine kadar Sözleşme’yi herhangi bir ücret ödemeksizin feshetme hakkını haizdir. Üye İşyeri, Sözleşme şartlarına ilişkin herhangi bir değişikliği kabul etmediğini, bu değişikliğin belirlenen yürürlük tarihinden önce bildirmemesi halinde, değişikliği kabul etmiş sayılacaktır.</w:t>
      </w:r>
    </w:p>
    <w:p w14:paraId="671D46C3"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Erpa, Üye İşyeri’nin iş bu Sözleşme’de yerine getirmesi gereken yükümlülüklerinin ifası için gereken bilgileri vermek ve Üye İşyeri tarafından talep edilmesi halinde Üye İşyeri personeli eğitimi için gerekli dokümantasyonu hazırlamakla</w:t>
      </w:r>
      <w:r w:rsidRPr="00D467CB">
        <w:rPr>
          <w:rFonts w:ascii="Aptos" w:hAnsi="Aptos"/>
          <w:spacing w:val="-2"/>
          <w:lang w:val="cy-GB"/>
        </w:rPr>
        <w:t xml:space="preserve"> </w:t>
      </w:r>
      <w:r w:rsidRPr="00D467CB">
        <w:rPr>
          <w:rFonts w:ascii="Aptos" w:hAnsi="Aptos"/>
          <w:lang w:val="cy-GB"/>
        </w:rPr>
        <w:t>sorumludur.</w:t>
      </w:r>
    </w:p>
    <w:p w14:paraId="69309DF9"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Erpa, güvenlik ve veri gizliliği hakkında yaşanan sorunların çözümlenebilmesi için, Erpa çağrı merkezine ulaşımı etkin bir şekilde sağlayacak ve bu konudaki sorunların ve aksaklıkların giderilebilmesi için azami gayret</w:t>
      </w:r>
      <w:r w:rsidRPr="00D467CB">
        <w:rPr>
          <w:rFonts w:ascii="Aptos" w:hAnsi="Aptos"/>
          <w:spacing w:val="1"/>
          <w:lang w:val="cy-GB"/>
        </w:rPr>
        <w:t xml:space="preserve"> </w:t>
      </w:r>
      <w:r w:rsidRPr="00D467CB">
        <w:rPr>
          <w:rFonts w:ascii="Aptos" w:hAnsi="Aptos"/>
          <w:lang w:val="cy-GB"/>
        </w:rPr>
        <w:t>gösterecektir.</w:t>
      </w:r>
    </w:p>
    <w:p w14:paraId="09295252" w14:textId="77777777" w:rsidR="003C45D0" w:rsidRPr="00D467CB" w:rsidRDefault="003C45D0" w:rsidP="00B6046A">
      <w:pPr>
        <w:pStyle w:val="GvdeMetni"/>
        <w:numPr>
          <w:ilvl w:val="0"/>
          <w:numId w:val="5"/>
        </w:numPr>
        <w:ind w:right="-24"/>
        <w:jc w:val="both"/>
        <w:rPr>
          <w:rFonts w:ascii="Aptos" w:hAnsi="Aptos"/>
          <w:lang w:val="cy-GB"/>
        </w:rPr>
      </w:pPr>
      <w:r w:rsidRPr="00D467CB">
        <w:rPr>
          <w:rFonts w:ascii="Aptos" w:hAnsi="Aptos"/>
          <w:lang w:val="cy-GB"/>
        </w:rPr>
        <w:t>Erpa,</w:t>
      </w:r>
      <w:r w:rsidRPr="00D467CB">
        <w:rPr>
          <w:rFonts w:ascii="Aptos" w:hAnsi="Aptos"/>
          <w:b/>
          <w:lang w:val="cy-GB"/>
        </w:rPr>
        <w:t xml:space="preserve"> </w:t>
      </w:r>
      <w:r w:rsidRPr="00D467CB">
        <w:rPr>
          <w:rFonts w:ascii="Aptos" w:hAnsi="Aptos"/>
          <w:lang w:val="cy-GB"/>
        </w:rPr>
        <w:t>yetkisiz kişilerin iletilen bilgilere erişiminin engellenmesi amacıyla Erpa POS Ödeme Sistemi’ni</w:t>
      </w:r>
      <w:r w:rsidRPr="00D467CB">
        <w:rPr>
          <w:rFonts w:ascii="Aptos" w:hAnsi="Aptos"/>
          <w:spacing w:val="-17"/>
          <w:lang w:val="cy-GB"/>
        </w:rPr>
        <w:t xml:space="preserve"> </w:t>
      </w:r>
      <w:r w:rsidRPr="00D467CB">
        <w:rPr>
          <w:rFonts w:ascii="Aptos" w:hAnsi="Aptos"/>
          <w:lang w:val="cy-GB"/>
        </w:rPr>
        <w:t>en</w:t>
      </w:r>
      <w:r w:rsidRPr="00D467CB">
        <w:rPr>
          <w:rFonts w:ascii="Aptos" w:hAnsi="Aptos"/>
          <w:spacing w:val="-17"/>
          <w:lang w:val="cy-GB"/>
        </w:rPr>
        <w:t xml:space="preserve"> </w:t>
      </w:r>
      <w:r w:rsidRPr="00D467CB">
        <w:rPr>
          <w:rFonts w:ascii="Aptos" w:hAnsi="Aptos"/>
          <w:lang w:val="cy-GB"/>
        </w:rPr>
        <w:t>güncel</w:t>
      </w:r>
      <w:r w:rsidRPr="00D467CB">
        <w:rPr>
          <w:rFonts w:ascii="Aptos" w:hAnsi="Aptos"/>
          <w:spacing w:val="-17"/>
          <w:lang w:val="cy-GB"/>
        </w:rPr>
        <w:t xml:space="preserve"> </w:t>
      </w:r>
      <w:r w:rsidRPr="00D467CB">
        <w:rPr>
          <w:rFonts w:ascii="Aptos" w:hAnsi="Aptos"/>
          <w:lang w:val="cy-GB"/>
        </w:rPr>
        <w:t>teknik</w:t>
      </w:r>
      <w:r w:rsidRPr="00D467CB">
        <w:rPr>
          <w:rFonts w:ascii="Aptos" w:hAnsi="Aptos"/>
          <w:spacing w:val="-16"/>
          <w:lang w:val="cy-GB"/>
        </w:rPr>
        <w:t xml:space="preserve"> </w:t>
      </w:r>
      <w:r w:rsidRPr="00D467CB">
        <w:rPr>
          <w:rFonts w:ascii="Aptos" w:hAnsi="Aptos"/>
          <w:lang w:val="cy-GB"/>
        </w:rPr>
        <w:t>bilgiye</w:t>
      </w:r>
      <w:r w:rsidRPr="00D467CB">
        <w:rPr>
          <w:rFonts w:ascii="Aptos" w:hAnsi="Aptos"/>
          <w:spacing w:val="-17"/>
          <w:lang w:val="cy-GB"/>
        </w:rPr>
        <w:t xml:space="preserve"> </w:t>
      </w:r>
      <w:r w:rsidRPr="00D467CB">
        <w:rPr>
          <w:rFonts w:ascii="Aptos" w:hAnsi="Aptos"/>
          <w:lang w:val="cy-GB"/>
        </w:rPr>
        <w:t>karşılık</w:t>
      </w:r>
      <w:r w:rsidRPr="00D467CB">
        <w:rPr>
          <w:rFonts w:ascii="Aptos" w:hAnsi="Aptos"/>
          <w:spacing w:val="-15"/>
          <w:lang w:val="cy-GB"/>
        </w:rPr>
        <w:t xml:space="preserve"> </w:t>
      </w:r>
      <w:r w:rsidRPr="00D467CB">
        <w:rPr>
          <w:rFonts w:ascii="Aptos" w:hAnsi="Aptos"/>
          <w:lang w:val="cy-GB"/>
        </w:rPr>
        <w:t>gelen</w:t>
      </w:r>
      <w:r w:rsidRPr="00D467CB">
        <w:rPr>
          <w:rFonts w:ascii="Aptos" w:hAnsi="Aptos"/>
          <w:spacing w:val="-13"/>
          <w:lang w:val="cy-GB"/>
        </w:rPr>
        <w:t xml:space="preserve"> </w:t>
      </w:r>
      <w:r w:rsidRPr="00D467CB">
        <w:rPr>
          <w:rFonts w:ascii="Aptos" w:hAnsi="Aptos"/>
          <w:lang w:val="cy-GB"/>
        </w:rPr>
        <w:t>yüksek</w:t>
      </w:r>
      <w:r w:rsidRPr="00D467CB">
        <w:rPr>
          <w:rFonts w:ascii="Aptos" w:hAnsi="Aptos"/>
          <w:spacing w:val="-12"/>
          <w:lang w:val="cy-GB"/>
        </w:rPr>
        <w:t xml:space="preserve"> </w:t>
      </w:r>
      <w:r w:rsidRPr="00D467CB">
        <w:rPr>
          <w:rFonts w:ascii="Aptos" w:hAnsi="Aptos"/>
          <w:lang w:val="cy-GB"/>
        </w:rPr>
        <w:t>güvenlik</w:t>
      </w:r>
      <w:r w:rsidRPr="00D467CB">
        <w:rPr>
          <w:rFonts w:ascii="Aptos" w:hAnsi="Aptos"/>
          <w:spacing w:val="-17"/>
          <w:lang w:val="cy-GB"/>
        </w:rPr>
        <w:t xml:space="preserve"> </w:t>
      </w:r>
      <w:r w:rsidRPr="00D467CB">
        <w:rPr>
          <w:rFonts w:ascii="Aptos" w:hAnsi="Aptos"/>
          <w:lang w:val="cy-GB"/>
        </w:rPr>
        <w:t>standartları</w:t>
      </w:r>
      <w:r w:rsidRPr="00D467CB">
        <w:rPr>
          <w:rFonts w:ascii="Aptos" w:hAnsi="Aptos"/>
          <w:spacing w:val="-17"/>
          <w:lang w:val="cy-GB"/>
        </w:rPr>
        <w:t xml:space="preserve"> </w:t>
      </w:r>
      <w:r w:rsidRPr="00D467CB">
        <w:rPr>
          <w:rFonts w:ascii="Aptos" w:hAnsi="Aptos"/>
          <w:lang w:val="cy-GB"/>
        </w:rPr>
        <w:t>ile</w:t>
      </w:r>
      <w:r w:rsidRPr="00D467CB">
        <w:rPr>
          <w:rFonts w:ascii="Aptos" w:hAnsi="Aptos"/>
          <w:spacing w:val="-18"/>
          <w:lang w:val="cy-GB"/>
        </w:rPr>
        <w:t xml:space="preserve"> </w:t>
      </w:r>
      <w:r w:rsidRPr="00D467CB">
        <w:rPr>
          <w:rFonts w:ascii="Aptos" w:hAnsi="Aptos"/>
          <w:lang w:val="cy-GB"/>
        </w:rPr>
        <w:t>donatmakla</w:t>
      </w:r>
      <w:r w:rsidRPr="00D467CB">
        <w:rPr>
          <w:rFonts w:ascii="Aptos" w:hAnsi="Aptos"/>
          <w:spacing w:val="-13"/>
          <w:lang w:val="cy-GB"/>
        </w:rPr>
        <w:t xml:space="preserve"> </w:t>
      </w:r>
      <w:r w:rsidRPr="00D467CB">
        <w:rPr>
          <w:rFonts w:ascii="Aptos" w:hAnsi="Aptos"/>
          <w:lang w:val="cy-GB"/>
        </w:rPr>
        <w:t>yükümlü olup, Erpa POS Ödeme Sistemi’nden iletilen bilgilerin şifrelenmesini de sağlayacaktır. Üye İşyeri her konuda ve her türlü güvenlik önlemlerini almakla yükümlü olup bu hususta oluşabilecek zararlardan Erpa’yı sorumlu tutamaz ve herhangi bir talepte</w:t>
      </w:r>
      <w:r w:rsidRPr="00D467CB">
        <w:rPr>
          <w:rFonts w:ascii="Aptos" w:hAnsi="Aptos"/>
          <w:spacing w:val="-5"/>
          <w:lang w:val="cy-GB"/>
        </w:rPr>
        <w:t xml:space="preserve"> </w:t>
      </w:r>
      <w:r w:rsidRPr="00D467CB">
        <w:rPr>
          <w:rFonts w:ascii="Aptos" w:hAnsi="Aptos"/>
          <w:lang w:val="cy-GB"/>
        </w:rPr>
        <w:t>bulunamaz.</w:t>
      </w:r>
    </w:p>
    <w:p w14:paraId="09A02E49" w14:textId="6A56067B" w:rsidR="003C45D0" w:rsidRPr="00D467CB" w:rsidRDefault="003C45D0" w:rsidP="0068528F">
      <w:pPr>
        <w:pStyle w:val="GvdeMetni"/>
        <w:numPr>
          <w:ilvl w:val="0"/>
          <w:numId w:val="5"/>
        </w:numPr>
        <w:ind w:right="-24"/>
        <w:jc w:val="both"/>
        <w:rPr>
          <w:rFonts w:ascii="Aptos" w:hAnsi="Aptos"/>
          <w:lang w:val="cy-GB"/>
        </w:rPr>
      </w:pPr>
      <w:r w:rsidRPr="00D467CB">
        <w:rPr>
          <w:rFonts w:ascii="Aptos" w:hAnsi="Aptos"/>
          <w:lang w:val="cy-GB"/>
        </w:rPr>
        <w:t>Erpa,</w:t>
      </w:r>
      <w:r w:rsidRPr="00D467CB">
        <w:rPr>
          <w:rFonts w:ascii="Aptos" w:hAnsi="Aptos"/>
          <w:b/>
          <w:lang w:val="cy-GB"/>
        </w:rPr>
        <w:t xml:space="preserve"> </w:t>
      </w:r>
      <w:r w:rsidRPr="00D467CB">
        <w:rPr>
          <w:rFonts w:ascii="Aptos" w:hAnsi="Aptos"/>
          <w:lang w:val="cy-GB"/>
        </w:rPr>
        <w:t>Erpa POS Ödeme Sistemi’nden gerçekleştirilmiş olan bir ödemeyi 3D secure olsun veya olmasın (“tamamlandı” durumuna sahip bir ödeme) Üye İşyeri kaynaklı ürün tesliminin yapılamaması veya işlemin ters ibraz (chargeback) riski taşıması gibi durumlarda Üye İşyeri’nin yazılı talimatına istinaden Kullanıcı’ya iade edebilir. Kullanıcı tarafından satın alınmış bir mal/hizmetin</w:t>
      </w:r>
      <w:r w:rsidRPr="00D467CB">
        <w:rPr>
          <w:rFonts w:ascii="Aptos" w:hAnsi="Aptos"/>
          <w:spacing w:val="-11"/>
          <w:lang w:val="cy-GB"/>
        </w:rPr>
        <w:t xml:space="preserve"> </w:t>
      </w:r>
      <w:r w:rsidRPr="00D467CB">
        <w:rPr>
          <w:rFonts w:ascii="Aptos" w:hAnsi="Aptos"/>
          <w:lang w:val="cy-GB"/>
        </w:rPr>
        <w:t>hiç</w:t>
      </w:r>
      <w:r w:rsidRPr="00D467CB">
        <w:rPr>
          <w:rFonts w:ascii="Aptos" w:hAnsi="Aptos"/>
          <w:spacing w:val="-9"/>
          <w:lang w:val="cy-GB"/>
        </w:rPr>
        <w:t xml:space="preserve"> </w:t>
      </w:r>
      <w:r w:rsidRPr="00D467CB">
        <w:rPr>
          <w:rFonts w:ascii="Aptos" w:hAnsi="Aptos"/>
          <w:lang w:val="cy-GB"/>
        </w:rPr>
        <w:t>teslim</w:t>
      </w:r>
      <w:r w:rsidRPr="00D467CB">
        <w:rPr>
          <w:rFonts w:ascii="Aptos" w:hAnsi="Aptos"/>
          <w:spacing w:val="-9"/>
          <w:lang w:val="cy-GB"/>
        </w:rPr>
        <w:t xml:space="preserve"> </w:t>
      </w:r>
      <w:r w:rsidRPr="00D467CB">
        <w:rPr>
          <w:rFonts w:ascii="Aptos" w:hAnsi="Aptos"/>
          <w:lang w:val="cy-GB"/>
        </w:rPr>
        <w:t>edilmemesi/verilmemesi</w:t>
      </w:r>
      <w:r w:rsidRPr="00D467CB">
        <w:rPr>
          <w:rFonts w:ascii="Aptos" w:hAnsi="Aptos"/>
          <w:spacing w:val="-8"/>
          <w:lang w:val="cy-GB"/>
        </w:rPr>
        <w:t xml:space="preserve"> </w:t>
      </w:r>
      <w:r w:rsidRPr="00D467CB">
        <w:rPr>
          <w:rFonts w:ascii="Aptos" w:hAnsi="Aptos"/>
          <w:lang w:val="cy-GB"/>
        </w:rPr>
        <w:t>veya</w:t>
      </w:r>
      <w:r w:rsidRPr="00D467CB">
        <w:rPr>
          <w:rFonts w:ascii="Aptos" w:hAnsi="Aptos"/>
          <w:spacing w:val="-8"/>
          <w:lang w:val="cy-GB"/>
        </w:rPr>
        <w:t xml:space="preserve"> </w:t>
      </w:r>
      <w:r w:rsidRPr="00D467CB">
        <w:rPr>
          <w:rFonts w:ascii="Aptos" w:hAnsi="Aptos"/>
          <w:lang w:val="cy-GB"/>
        </w:rPr>
        <w:t>eksik,</w:t>
      </w:r>
      <w:r w:rsidRPr="00D467CB">
        <w:rPr>
          <w:rFonts w:ascii="Aptos" w:hAnsi="Aptos"/>
          <w:spacing w:val="-8"/>
          <w:lang w:val="cy-GB"/>
        </w:rPr>
        <w:t xml:space="preserve"> </w:t>
      </w:r>
      <w:r w:rsidRPr="00D467CB">
        <w:rPr>
          <w:rFonts w:ascii="Aptos" w:hAnsi="Aptos"/>
          <w:lang w:val="cy-GB"/>
        </w:rPr>
        <w:t>kusurlu</w:t>
      </w:r>
      <w:r w:rsidRPr="00D467CB">
        <w:rPr>
          <w:rFonts w:ascii="Aptos" w:hAnsi="Aptos"/>
          <w:spacing w:val="-10"/>
          <w:lang w:val="cy-GB"/>
        </w:rPr>
        <w:t xml:space="preserve"> </w:t>
      </w:r>
      <w:r w:rsidRPr="00D467CB">
        <w:rPr>
          <w:rFonts w:ascii="Aptos" w:hAnsi="Aptos"/>
          <w:lang w:val="cy-GB"/>
        </w:rPr>
        <w:t>teslim</w:t>
      </w:r>
      <w:r w:rsidRPr="00D467CB">
        <w:rPr>
          <w:rFonts w:ascii="Aptos" w:hAnsi="Aptos"/>
          <w:spacing w:val="-8"/>
          <w:lang w:val="cy-GB"/>
        </w:rPr>
        <w:t xml:space="preserve"> </w:t>
      </w:r>
      <w:r w:rsidRPr="00D467CB">
        <w:rPr>
          <w:rFonts w:ascii="Aptos" w:hAnsi="Aptos"/>
          <w:lang w:val="cy-GB"/>
        </w:rPr>
        <w:t>edilmesi/verilmesi</w:t>
      </w:r>
      <w:r w:rsidRPr="00D467CB">
        <w:rPr>
          <w:rFonts w:ascii="Aptos" w:hAnsi="Aptos"/>
          <w:spacing w:val="-9"/>
          <w:lang w:val="cy-GB"/>
        </w:rPr>
        <w:t xml:space="preserve"> </w:t>
      </w:r>
      <w:r w:rsidRPr="00D467CB">
        <w:rPr>
          <w:rFonts w:ascii="Aptos" w:hAnsi="Aptos"/>
          <w:lang w:val="cy-GB"/>
        </w:rPr>
        <w:t xml:space="preserve">halinde oluşabilecek tüm zararlardan Üye İşyeri sorumludur. Üye İşyeri </w:t>
      </w:r>
      <w:r w:rsidRPr="00D467CB">
        <w:rPr>
          <w:rFonts w:ascii="Aptos" w:hAnsi="Aptos"/>
          <w:spacing w:val="-3"/>
          <w:lang w:val="cy-GB"/>
        </w:rPr>
        <w:t xml:space="preserve">bu </w:t>
      </w:r>
      <w:r w:rsidRPr="00D467CB">
        <w:rPr>
          <w:rFonts w:ascii="Aptos" w:hAnsi="Aptos"/>
          <w:lang w:val="cy-GB"/>
        </w:rPr>
        <w:t>zararları derhal tazmin edeceğini kabul ve beyan eder. Kullanıcı tarafından zararının karşılanması nedeniyle Erpa aleyhine yasal yollara başvurulması halinde bu başvuru Üye İşyeri’ ne ihbar edilecek ve Üye İşyeri Erpa lehine savunmada bulunacaktır. Mahkeme veya hakem heyeti kararının Erpa aleyhine sonuçlanması durumunda Erpa’nın ödemekle yükümlü olacağı tüm bedeller Üye İşyeri’ ne rücu</w:t>
      </w:r>
      <w:r w:rsidRPr="00D467CB">
        <w:rPr>
          <w:rFonts w:ascii="Aptos" w:hAnsi="Aptos"/>
          <w:spacing w:val="-6"/>
          <w:lang w:val="cy-GB"/>
        </w:rPr>
        <w:t xml:space="preserve"> </w:t>
      </w:r>
      <w:r w:rsidRPr="00D467CB">
        <w:rPr>
          <w:rFonts w:ascii="Aptos" w:hAnsi="Aptos"/>
          <w:lang w:val="cy-GB"/>
        </w:rPr>
        <w:t>edilecektir.</w:t>
      </w:r>
    </w:p>
    <w:p w14:paraId="16370E83" w14:textId="3518EEF1" w:rsidR="003C45D0" w:rsidRPr="00D467CB" w:rsidRDefault="003C45D0" w:rsidP="0068528F">
      <w:pPr>
        <w:pStyle w:val="ListeParagraf"/>
        <w:numPr>
          <w:ilvl w:val="0"/>
          <w:numId w:val="5"/>
        </w:numPr>
        <w:jc w:val="both"/>
        <w:rPr>
          <w:rFonts w:ascii="Aptos" w:hAnsi="Aptos"/>
          <w:lang w:val="cy-GB"/>
        </w:rPr>
      </w:pPr>
      <w:r w:rsidRPr="00D467CB">
        <w:rPr>
          <w:rFonts w:ascii="Aptos" w:hAnsi="Aptos"/>
          <w:lang w:val="cy-GB"/>
        </w:rPr>
        <w:t>Erpa, Üye İşyeri’ne bu sözleşme esasları dahilinde kullanmayı kabul ve taahhüt etmesi üzerine, mutabakata varılacak sayıda POS cihazı verecektir. Erpa gerekli hallerde cihazları geri alabilir, değiştirebilir, cihaz sayısında artış veya eksiltme yapabilir. Üye İşyeri’ne Mobil POS cihazı verilmesi durumunda Üye İşyeri, adına tahsis edilen Mobil POS cihazını perakende ticari faaliyetinde kullanmayacağını, kullanım ihlali nedeni ile Erpa nezdinde ve/veya ilgili yasal mevzuat ve düzenlemeler kapsamında doğmuş ve doğacak her türlü zarar ve ceza yaptırımını tüm ferileri ile birlikte Erpa’nın ilk yazılı talebinde tek seferde ve nakden ödeyeceğini kabul, beyan ve taahhüt eder. Kullanım ihlalinin tespiti halinde Mobil POS cihazı, Erpa tarafından kullanıma kapatılabilecektir.</w:t>
      </w:r>
    </w:p>
    <w:p w14:paraId="4C918A9D" w14:textId="653E1D98" w:rsidR="003C45D0" w:rsidRPr="00D467CB" w:rsidRDefault="003C45D0" w:rsidP="0068528F">
      <w:pPr>
        <w:pStyle w:val="ListeParagraf"/>
        <w:numPr>
          <w:ilvl w:val="0"/>
          <w:numId w:val="5"/>
        </w:numPr>
        <w:autoSpaceDE/>
        <w:autoSpaceDN/>
        <w:jc w:val="both"/>
        <w:rPr>
          <w:rFonts w:ascii="Aptos" w:hAnsi="Aptos"/>
          <w:lang w:val="cy-GB"/>
        </w:rPr>
      </w:pPr>
      <w:r w:rsidRPr="00D467CB">
        <w:rPr>
          <w:rFonts w:ascii="Aptos" w:hAnsi="Aptos"/>
          <w:lang w:val="cy-GB"/>
        </w:rPr>
        <w:t xml:space="preserve">Üye İşyeri, kendisine teslim edilen cihazların çalışır durumda olmasından, her türlü zarara karşı korunmasından ve Erpa tarafından talep edilmesi, sözleşmenin herhangi bir nedenle sona ermesi vb. hallerde, cihazların tam ve sağlam şekilde çalışır vaziyette derhal Erpa’ya iadesinden </w:t>
      </w:r>
      <w:r w:rsidRPr="00D467CB">
        <w:rPr>
          <w:rFonts w:ascii="Aptos" w:hAnsi="Aptos"/>
          <w:lang w:val="cy-GB"/>
        </w:rPr>
        <w:lastRenderedPageBreak/>
        <w:t>sorumludur. Aksi takdirde Üye İşyeri iade edilmeyen her POS cihazı ve donanımlara ilişkin bedeli, ihtara gerek kalmaksızın, derhal tazmin edecektir. Üye İşyeri’nin söz konusu tazmin yükümlülüğünü yerine getirmemesi durumunda ise Erpa’nın ilgili bedelleri, Üye İşyeri’nin, Erpa nezdindeki her türlü hesaplarından, hak ve alacaklarından re’sen takas ve mahsuba yetkisi bulunmaktadır.</w:t>
      </w:r>
    </w:p>
    <w:p w14:paraId="63E3C785" w14:textId="39D2F728" w:rsidR="003C45D0" w:rsidRPr="00D467CB" w:rsidRDefault="003C45D0" w:rsidP="0068528F">
      <w:pPr>
        <w:pStyle w:val="ListeParagraf"/>
        <w:numPr>
          <w:ilvl w:val="0"/>
          <w:numId w:val="5"/>
        </w:numPr>
        <w:jc w:val="both"/>
        <w:rPr>
          <w:rFonts w:ascii="Aptos" w:hAnsi="Aptos"/>
          <w:lang w:val="cy-GB"/>
        </w:rPr>
      </w:pPr>
      <w:r w:rsidRPr="00D467CB">
        <w:rPr>
          <w:rFonts w:ascii="Aptos" w:hAnsi="Aptos"/>
          <w:lang w:val="cy-GB"/>
        </w:rPr>
        <w:t>Üye İşyeri, kendisine teslim edilen donanımların/yazılımların tüm kurulum, bakım, onarım, yenileme, geri alma ve diğer işlemlerinin yalnızca Erpa’nın yetkilendireceği teknik elemanlar tarafından yapılacağını, başka hiçbir kişi ya da kuruluş tarafından bu donanımlara/yazılımlara müdahale edilmesine izin vermeyeceğini kabul ve taahhüt eder.</w:t>
      </w:r>
    </w:p>
    <w:p w14:paraId="6864698D" w14:textId="5C588642" w:rsidR="003C45D0" w:rsidRPr="00D467CB" w:rsidRDefault="003C45D0" w:rsidP="0068528F">
      <w:pPr>
        <w:pStyle w:val="ListeParagraf"/>
        <w:numPr>
          <w:ilvl w:val="0"/>
          <w:numId w:val="5"/>
        </w:numPr>
        <w:jc w:val="both"/>
        <w:rPr>
          <w:rFonts w:ascii="Aptos" w:hAnsi="Aptos"/>
          <w:lang w:val="cy-GB"/>
        </w:rPr>
      </w:pPr>
      <w:r w:rsidRPr="00D467CB">
        <w:rPr>
          <w:rFonts w:ascii="Aptos" w:hAnsi="Aptos"/>
          <w:lang w:val="cy-GB"/>
        </w:rPr>
        <w:t>Üye İşyeri, Kart ile mal/hizmet alımı sisteminin yürütülebilmesi için gerekli olan bilgisayar, donanım, yazılım ve yan ürünlerini temin edecektir. POS cihazının bağlı olduğu telefon hattı ya da kiralık hat ile ilgili olarak her türlü kuruluş masrafı, kira bedeli, aylık kullanım ücreti, vergi gibi üçüncü kişilere ödenen tüm giderler Üye İşyeri’nden tahsil edilir.</w:t>
      </w:r>
    </w:p>
    <w:p w14:paraId="716972F5" w14:textId="3004C933" w:rsidR="003C45D0" w:rsidRPr="00D467CB" w:rsidRDefault="003C45D0" w:rsidP="0068528F">
      <w:pPr>
        <w:pStyle w:val="ListeParagraf"/>
        <w:numPr>
          <w:ilvl w:val="0"/>
          <w:numId w:val="5"/>
        </w:numPr>
        <w:jc w:val="both"/>
        <w:rPr>
          <w:rFonts w:ascii="Aptos" w:hAnsi="Aptos"/>
          <w:lang w:val="cy-GB"/>
        </w:rPr>
      </w:pPr>
      <w:r w:rsidRPr="00D467CB">
        <w:rPr>
          <w:rFonts w:ascii="Aptos" w:hAnsi="Aptos"/>
          <w:lang w:val="cy-GB"/>
        </w:rPr>
        <w:t>Üye İşyeri, Sözleşme’nin herhangi bir nedenle sona ermesi halinde, kendisine Erpa tarafından verilmiş tüm matbu evrak, donanım ve diğer malzemeleri tam ve sağlam şekilde, çalışır durumda derhal Erpa’ya iade etmekle yükümlüdür. Yazarkasa Mobil POS’ larının mülkiyetinin Üye İşyeri’ne ait olması halinde Yazarkasa Mobil POS’ da bulunan POS uygulaması/yazılımı Erpa tarafından iptal edilecektir.</w:t>
      </w:r>
    </w:p>
    <w:p w14:paraId="4BD632F4" w14:textId="0BD19A6C" w:rsidR="003C45D0" w:rsidRPr="00D467CB" w:rsidRDefault="003C45D0" w:rsidP="0068528F">
      <w:pPr>
        <w:pStyle w:val="ListeParagraf"/>
        <w:numPr>
          <w:ilvl w:val="0"/>
          <w:numId w:val="5"/>
        </w:numPr>
        <w:jc w:val="both"/>
        <w:rPr>
          <w:rFonts w:ascii="Aptos" w:hAnsi="Aptos"/>
          <w:lang w:val="cy-GB"/>
        </w:rPr>
      </w:pPr>
      <w:r w:rsidRPr="00D467CB">
        <w:rPr>
          <w:rFonts w:ascii="Aptos" w:hAnsi="Aptos"/>
          <w:lang w:val="cy-GB"/>
        </w:rPr>
        <w:t>Üye işyeri, Dinamik Karekod kullanılarak Cep POS veya Fiziki POS üzerinden  ödeme yapılması durumunda, karekod işlemlerinin karekodda yer alan bilgiler ile uyumlu bir şekilde gerçekleştirilmesi ve ödeme işlemi yapılırken karekodda yer alan bilgilerin bütünlüğünün korunması konusunda gerekli özeni göstermeyi ve Dinamik Karekod kullanılarak yapılan ödeme işlemlerinde karekodun fiziksel güvenliği ve okunabilirliğinin korunması amacıyla gerekli tedbirleri almayı kabul, beyan ve taahhüt eder.</w:t>
      </w:r>
    </w:p>
    <w:p w14:paraId="50C02382" w14:textId="19D6A82A" w:rsidR="003C45D0" w:rsidRPr="00D467CB" w:rsidRDefault="003C45D0" w:rsidP="0068528F">
      <w:pPr>
        <w:pStyle w:val="ListeParagraf"/>
        <w:numPr>
          <w:ilvl w:val="0"/>
          <w:numId w:val="5"/>
        </w:numPr>
        <w:jc w:val="both"/>
        <w:rPr>
          <w:rFonts w:ascii="Aptos" w:hAnsi="Aptos"/>
          <w:lang w:val="cy-GB"/>
        </w:rPr>
      </w:pPr>
      <w:r w:rsidRPr="00D467CB">
        <w:rPr>
          <w:rFonts w:ascii="Aptos" w:hAnsi="Aptos"/>
          <w:lang w:val="cy-GB"/>
        </w:rPr>
        <w:t>Üye İşyeri, Erpa Cep POS mobil uygulamasını kullanabileceği cihazları temin etmek, cihazlarda versiyonu güncel tutmak zorundadır. Üye İşyeri, uygulamanın yüklendiği cihazların, Üye İşyeri zilyetliğinden çıkması, çalınması, kaybolması, yazılımsal/fiziksel arızası olması gibi gerekli durumlarda uygulamayı kullanıma derhal kapatmalı ya da derhal Erpa’ya bildirimde bulunarak uygulamayı kapattırmalıdır. Uygulama, Üye İşyeri'nin “güvenli ağ” olarak kabul ettiği ağ üzerinden çalıştırılmalıdır. Uygulama için internet bağlantısı, kamuya açık bağlantılardan yapılmamalıdır. Data kaybı Üye İşyeri'nin ve ilgili üçüncü kişilerin maddi zararına neden olabilir. Bu maddede belirtilen ve Üye İşyeri’ne ait olan yükümlülüklerin yerine getirilmemesi, tedbirlerin alınmaması durumunda, her türlü zarar ve sorumluluk Üye İşyeri’ne ait olur. Belirtilen hususlara aykırı davranması, aykırı şekilde Satış Belgesi düzenlenmesi halinde, Üye İşyeri, Erpa’nın Satış Belgesi tutarını ödememe, ödenmiş ise Üye İşyeri hesabından re’sen bu tutarı geri alma yetkisine sahip olduğunu kabul, beyan ve taahhüt eder.</w:t>
      </w:r>
    </w:p>
    <w:p w14:paraId="761F00AC" w14:textId="77777777" w:rsidR="003C45D0" w:rsidRPr="00D467CB" w:rsidRDefault="003C45D0" w:rsidP="00B6046A">
      <w:pPr>
        <w:pStyle w:val="ListeParagraf"/>
        <w:numPr>
          <w:ilvl w:val="0"/>
          <w:numId w:val="5"/>
        </w:numPr>
        <w:jc w:val="both"/>
        <w:rPr>
          <w:rFonts w:ascii="Aptos" w:hAnsi="Aptos"/>
          <w:lang w:val="cy-GB"/>
        </w:rPr>
      </w:pPr>
      <w:r w:rsidRPr="00D467CB">
        <w:rPr>
          <w:rFonts w:ascii="Aptos" w:hAnsi="Aptos"/>
          <w:lang w:val="cy-GB"/>
        </w:rPr>
        <w:t>Üye işyeri, kart hamilinden kartın kullanılması dolayısıyla komisyon veya benzeri bir isim altında ilave bir ödemede bulunmasını isteyemez. Bu hükme aykırı davranılması  Erpa’ya işbu sözleşmeyi haklı sebeple fesih hakkı verir.</w:t>
      </w:r>
    </w:p>
    <w:p w14:paraId="1E69CD82"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 xml:space="preserve">Üye işyeri, BKM tarafından işyeri kayıt sisteminin kurulması akabinde kendisine özgülenmiş bir işyeri kodu verileceğini kabul eder. İşyeri kodu, işbu sözleşme sonucunda kurulacak hizmet ilişkisi ile birlikte tahsis edilebileceği gibi, bu sözleşmeden bağımsız olarak Üye İşyeri’ne tahsis edilmiş olabilir. Her durumda Erpa, Sözleşme’nin kurulması öncesinde ve sırasında BKM nezdinde tutulan işyeri kayıt sistemini sorgulayabilecek ve varsa Üye İşyeri’nin geçmişte çalıştığı diğer ödeme hizmet sağlayıcıları ve bu sağlayıcılarla arasındaki sözleşmelerin sonlandırılma durumu ile nedenlerini öğrenerek bu bilgileri kendi risk değerlendirme süreçlerine veri olarak dahil edebilecektir. İşyeri kodu asgari olarak adres bilgisi ile T.C. kimlik numarası veya vergi kimlik numarası eşleştirilerek ve bu bilgilere özgülenerek, yurt dışında yerleşik işyerleri için ise bu bilgilerin ilgili ülkedeki muadilleri ile eşleştirilerek oluşturulacaktır. Erpa tarafından Ödeme Hizmetleri’nin sunulabilmesi için bu işyeri kodunun kullanılması zorunlu olup Üye İşyeri, birden fazla işyeri koduna sahip olamayacağını, işyeri kodunun değişmesi ya da geçerliliğini yitirmesi durumunda Erpa’yı derhal bilgilendireceğini kabul ve beyan eder. Erpa, bu hüküm uyarınca alınacak bilgilerin doğruluğunu teyit etmek için uygun gördüğü ilave önlemler alabilir. Üye işyeri, bu maddede belirtilen işyeri kodunun tahsisi, </w:t>
      </w:r>
      <w:r w:rsidRPr="00D467CB">
        <w:rPr>
          <w:rFonts w:ascii="Aptos" w:hAnsi="Aptos"/>
          <w:lang w:val="cy-GB"/>
        </w:rPr>
        <w:lastRenderedPageBreak/>
        <w:t>kullanılması, sorgulanması ve buna bağlı süreçlerle ilgili olarak TCMB ile BKM tarafından belirlenecek usul ve esaslara uygun davranacağını, bu kapsamda Erpa tarafından kendisine iletilecek uyarı ve talimatları gözeteceğini kabul ve beyan eder. Üye işyeri, Sözleşme’yi onaylayarak işbu madde uyarınca gerçekleştirilecek işlemlere, bilgi paylaşımlarına ve sorgulamalara onay vermiş olduğunu bildiğini kabul ve beyan eder.</w:t>
      </w:r>
    </w:p>
    <w:p w14:paraId="2EE9211D" w14:textId="5FFEC6BB" w:rsidR="003C45D0" w:rsidRPr="00D467CB" w:rsidRDefault="003C45D0" w:rsidP="0068528F">
      <w:pPr>
        <w:pStyle w:val="GvdeMetni"/>
        <w:numPr>
          <w:ilvl w:val="0"/>
          <w:numId w:val="5"/>
        </w:numPr>
        <w:ind w:right="216"/>
        <w:jc w:val="both"/>
        <w:rPr>
          <w:rFonts w:ascii="Aptos" w:hAnsi="Aptos"/>
          <w:lang w:val="cy-GB"/>
        </w:rPr>
      </w:pPr>
      <w:r w:rsidRPr="00D467CB">
        <w:rPr>
          <w:rFonts w:ascii="Aptos" w:hAnsi="Aptos"/>
          <w:lang w:val="cy-GB"/>
        </w:rPr>
        <w:t>Üye İşyeri, 6502 Sayılı Tüketicinin Korunması Hakkında Kanun, Mesafeli Sözleşmeler Yönetmeliği ve ilgili mevzuat gereğince mesafeli satış sözleşmesini ve ön bilgilendirme formunu, Erpa POS Ödeme Sistemi ile ödeme işleminin tamamlanmasından önce, satışın gerçekleştiği internet sitesinde ve/veya sair elektronik ortamda Kullanıcı’ya onaylatacağını; sözleşmede ve ön bilgilendirme formunda mal ve/veya hizmetin nitelikleri, özellikleri ve fiyat bilgisi dahil fakat bunlarla sınırlı olmaksızın mal ve/veya hizmete ait özellikleri 6502 Sayılı Tüketicinin Korunması Hakkında Kanun, Mesafeli Sözleşmeler Yönetmeliği ve ilgili mevzuata uygun olarak sağlayacağını, anılan bildirimin yapıldığına dair belgeleri 5 (beş) yıl süreyle saklayacağını ve bu işlemler ile ilgili Erpa’nın herhangi bir sorumluluğu olmadığını kabul, beyan ve taahhüt eder.</w:t>
      </w:r>
    </w:p>
    <w:p w14:paraId="40A81F7D" w14:textId="77777777" w:rsidR="003C45D0" w:rsidRPr="00D467CB" w:rsidRDefault="003C45D0" w:rsidP="00B6046A">
      <w:pPr>
        <w:pStyle w:val="ListeParagraf"/>
        <w:numPr>
          <w:ilvl w:val="0"/>
          <w:numId w:val="5"/>
        </w:numPr>
        <w:jc w:val="both"/>
        <w:rPr>
          <w:rFonts w:ascii="Aptos" w:hAnsi="Aptos"/>
        </w:rPr>
      </w:pPr>
      <w:r w:rsidRPr="00D467CB">
        <w:rPr>
          <w:rFonts w:ascii="Aptos" w:hAnsi="Aptos"/>
        </w:rPr>
        <w:t xml:space="preserve">Üye İşyeri, aşağıda belirtilen bilgiler başta olmak üzere, yürürlükte bulunan mevzuat uyarınca sunulması zorunlu tutulmuş olan bilgileri internet sitesinde sunmakla yükümlüdür: </w:t>
      </w:r>
    </w:p>
    <w:p w14:paraId="0CCCE2F8" w14:textId="77777777" w:rsidR="003C45D0" w:rsidRPr="00D467CB" w:rsidRDefault="003C45D0" w:rsidP="00B6046A">
      <w:pPr>
        <w:pStyle w:val="ListeParagraf"/>
        <w:ind w:left="725"/>
        <w:jc w:val="both"/>
        <w:rPr>
          <w:rFonts w:ascii="Aptos" w:hAnsi="Aptos"/>
        </w:rPr>
      </w:pPr>
    </w:p>
    <w:p w14:paraId="2B2BEE6E" w14:textId="77777777" w:rsidR="003C45D0" w:rsidRPr="00D467CB" w:rsidRDefault="003C45D0" w:rsidP="00B6046A">
      <w:pPr>
        <w:ind w:left="851"/>
        <w:jc w:val="both"/>
        <w:rPr>
          <w:rFonts w:ascii="Aptos" w:hAnsi="Aptos"/>
        </w:rPr>
      </w:pPr>
      <w:r w:rsidRPr="00D467CB">
        <w:rPr>
          <w:rFonts w:ascii="Aptos" w:hAnsi="Aptos"/>
        </w:rPr>
        <w:t xml:space="preserve">-Ürün İade/İptal Politikası, </w:t>
      </w:r>
    </w:p>
    <w:p w14:paraId="4F66BD7D" w14:textId="77777777" w:rsidR="003C45D0" w:rsidRPr="00D467CB" w:rsidRDefault="003C45D0" w:rsidP="00B6046A">
      <w:pPr>
        <w:ind w:left="851"/>
        <w:jc w:val="both"/>
        <w:rPr>
          <w:rFonts w:ascii="Aptos" w:hAnsi="Aptos"/>
        </w:rPr>
      </w:pPr>
      <w:r w:rsidRPr="00D467CB">
        <w:rPr>
          <w:rFonts w:ascii="Aptos" w:hAnsi="Aptos"/>
        </w:rPr>
        <w:t xml:space="preserve">-SSL Sertifikası, </w:t>
      </w:r>
    </w:p>
    <w:p w14:paraId="338041D9" w14:textId="77777777" w:rsidR="003C45D0" w:rsidRPr="00D467CB" w:rsidRDefault="003C45D0" w:rsidP="00B6046A">
      <w:pPr>
        <w:ind w:left="851"/>
        <w:jc w:val="both"/>
        <w:rPr>
          <w:rFonts w:ascii="Aptos" w:hAnsi="Aptos"/>
        </w:rPr>
      </w:pPr>
      <w:r w:rsidRPr="00D467CB">
        <w:rPr>
          <w:rFonts w:ascii="Aptos" w:hAnsi="Aptos"/>
        </w:rPr>
        <w:t>-İletişim Bilgileri (Türkiye’de yerleşik açık adres, sabit telefon vs.)</w:t>
      </w:r>
    </w:p>
    <w:p w14:paraId="5A6AE8B7" w14:textId="77777777" w:rsidR="003C45D0" w:rsidRPr="00D467CB" w:rsidRDefault="003C45D0" w:rsidP="00B6046A">
      <w:pPr>
        <w:ind w:left="851"/>
        <w:jc w:val="both"/>
        <w:rPr>
          <w:rFonts w:ascii="Aptos" w:hAnsi="Aptos"/>
        </w:rPr>
      </w:pPr>
      <w:r w:rsidRPr="00D467CB">
        <w:rPr>
          <w:rFonts w:ascii="Aptos" w:hAnsi="Aptos"/>
        </w:rPr>
        <w:t>-Teslimat şartları,</w:t>
      </w:r>
    </w:p>
    <w:p w14:paraId="526E87E0" w14:textId="77777777" w:rsidR="003C45D0" w:rsidRPr="00D467CB" w:rsidRDefault="003C45D0" w:rsidP="00B6046A">
      <w:pPr>
        <w:ind w:left="851"/>
        <w:jc w:val="both"/>
        <w:rPr>
          <w:rFonts w:ascii="Aptos" w:hAnsi="Aptos"/>
        </w:rPr>
      </w:pPr>
      <w:r w:rsidRPr="00D467CB">
        <w:rPr>
          <w:rFonts w:ascii="Aptos" w:hAnsi="Aptos"/>
        </w:rPr>
        <w:t>-KVKK, Gizlilik Güvenlik Politikası</w:t>
      </w:r>
    </w:p>
    <w:p w14:paraId="755F7C94" w14:textId="77777777" w:rsidR="003C45D0" w:rsidRPr="00D467CB" w:rsidRDefault="003C45D0" w:rsidP="00B6046A">
      <w:pPr>
        <w:ind w:left="851"/>
        <w:jc w:val="both"/>
        <w:rPr>
          <w:rFonts w:ascii="Aptos" w:hAnsi="Aptos"/>
        </w:rPr>
      </w:pPr>
      <w:r w:rsidRPr="00D467CB">
        <w:rPr>
          <w:rFonts w:ascii="Aptos" w:hAnsi="Aptos"/>
        </w:rPr>
        <w:t>-Ürün/Hizmet için Sepet Oluşturabilme,</w:t>
      </w:r>
    </w:p>
    <w:p w14:paraId="6B3B42A8" w14:textId="77777777" w:rsidR="003C45D0" w:rsidRPr="00D467CB" w:rsidRDefault="003C45D0" w:rsidP="00B6046A">
      <w:pPr>
        <w:ind w:left="851"/>
        <w:jc w:val="both"/>
        <w:rPr>
          <w:rFonts w:ascii="Aptos" w:hAnsi="Aptos"/>
        </w:rPr>
      </w:pPr>
      <w:r w:rsidRPr="00D467CB">
        <w:rPr>
          <w:rFonts w:ascii="Aptos" w:hAnsi="Aptos"/>
        </w:rPr>
        <w:t>-Kart saklama için PCI-DSS,</w:t>
      </w:r>
    </w:p>
    <w:p w14:paraId="5B7921D6" w14:textId="77777777" w:rsidR="003C45D0" w:rsidRPr="00D467CB" w:rsidRDefault="003C45D0" w:rsidP="00B6046A">
      <w:pPr>
        <w:ind w:left="851"/>
        <w:jc w:val="both"/>
        <w:rPr>
          <w:rFonts w:ascii="Aptos" w:hAnsi="Aptos"/>
        </w:rPr>
      </w:pPr>
      <w:r w:rsidRPr="00D467CB">
        <w:rPr>
          <w:rFonts w:ascii="Aptos" w:hAnsi="Aptos"/>
        </w:rPr>
        <w:t>-İşin niteliği gereği zorunlu diğer bilgi/dokümanlar.</w:t>
      </w:r>
    </w:p>
    <w:p w14:paraId="511403DB"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Üye İşyeri tarafından Erpa’ya bildirilen ve Erpa POS Ödeme Sistemi’nde kayıtlı olan Üye İşyeri banka hesap bilgilerinin değişmesi halinde söz konusu değişikliğin 1 (Bir) gün içerisinde Erpa’ya yazılı ve Üye İşyeri yetkilisinin ıslak imzasını havi bir talimat yazısı ile bildirilmesi gerekmektedir. Aksi halde Üye İşyeri’nin, hesabındaki bakiyesinin değişen banka hesabına transferinden doğan zararlardan Erpa hiç bir şekilde sorumlu tutulamaz.</w:t>
      </w:r>
    </w:p>
    <w:p w14:paraId="07E4BEBB" w14:textId="77777777" w:rsidR="003C45D0" w:rsidRPr="00D467CB" w:rsidRDefault="003C45D0" w:rsidP="00B6046A">
      <w:pPr>
        <w:pStyle w:val="GvdeMetni"/>
        <w:ind w:left="725" w:right="216"/>
        <w:jc w:val="both"/>
        <w:rPr>
          <w:rFonts w:ascii="Aptos" w:hAnsi="Aptos"/>
          <w:lang w:val="cy-GB"/>
        </w:rPr>
      </w:pPr>
      <w:r w:rsidRPr="00D467CB">
        <w:rPr>
          <w:rFonts w:ascii="Aptos" w:hAnsi="Aptos"/>
          <w:lang w:val="cy-GB"/>
        </w:rPr>
        <w:t xml:space="preserve">Üye İşyeri, Erpa tarafından kendisine sağlanan Erpa Üye İşyeri Arayüzü’nde ekleyebildiği ve yönetebildiği banka hesaplarını değiştirebilir, yeni banka hesabı ekleyebilir ve hangi banka hesabına transferin gerçekleşmesini istiyorsa o hesabı seçerek belirleyebilir. Üye İşyeri tarafından yapılacak olan bu değişikliğin hatalı yapılmasından kaynaklı Üye İşyerinin seçerek belirlediği yeni banka hesabına gerçekleştirilecek transferlerden doğan zararlardan Erpa hiçbir şekilde sorumlu tutulamaz. </w:t>
      </w:r>
    </w:p>
    <w:p w14:paraId="6D75BB10"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Üye İşyeri, 10/3/2007 tarihli ve 26458 sayılı Resmî Gazete’de yayımlanan Banka Kartları ve Kredi Kartları Hakkında Yönetmeliğin 26 ncı maddesinin yedinci fıkrasına uygun şekilde işlem yapması gerektiğini bildiğini ve bu işlemler ile ilgili Erpa’nın herhangi bir sorumluluğu olmadığını, Yönetmeliğe aykırı şekilde işlem yapıldığının tespiti halinde (sözleşme sona ermiş olsa dahi) herhangi bir bildirimde bulunulmadan işlemin derhal iptal ve karta iade edileceğini, herhangi bir mahkeme ilamına gerek bulunmaksızın Erpa’nın tüm zararlarını Üye İşyeri bakiyesinden ve/veya önceden zararların tazmini için Erpa’ya verilen Üye İşyerine ait kart bakiyesinden karşılayabileceğini, bu sebeple Erpa’ den herhangi bir tazminat talebinde bulunamayacağını, Üye İşyeri hesabında ve/veya önceden zararların tazmini için Erpa’ya verilen Üye İşyerine ait kartta bakiye bulunmasa dahi Erpa’nın tüm zararlarını Üye İşyeri’nden tazmin edebileceğini kabul, beyan ve taahhüt eder.</w:t>
      </w:r>
    </w:p>
    <w:p w14:paraId="15FB5DA9" w14:textId="2E7104B2" w:rsidR="003C45D0" w:rsidRPr="00D467CB" w:rsidRDefault="003C45D0" w:rsidP="0068528F">
      <w:pPr>
        <w:pStyle w:val="GvdeMetni"/>
        <w:numPr>
          <w:ilvl w:val="0"/>
          <w:numId w:val="5"/>
        </w:numPr>
        <w:ind w:right="216"/>
        <w:jc w:val="both"/>
        <w:rPr>
          <w:rFonts w:ascii="Aptos" w:hAnsi="Aptos"/>
          <w:lang w:val="cy-GB"/>
        </w:rPr>
      </w:pPr>
      <w:r w:rsidRPr="00D467CB">
        <w:rPr>
          <w:rFonts w:ascii="Aptos" w:hAnsi="Aptos"/>
          <w:lang w:val="cy-GB"/>
        </w:rPr>
        <w:t>Üye İşyeri, satışa arz ettiği ürün ve hizmete ilişkin Kullanıcı’ya, yürürlükteki mevzuata göre faturada yer alması gereken vergileri de içerecek şekilde, fatura düzenleyeceğini ve düzenlediği faturayı Kullanıcı’ya göndereceğini kabul, beyan ve taahhüt eder.</w:t>
      </w:r>
    </w:p>
    <w:p w14:paraId="56A80705" w14:textId="53F9D7DD" w:rsidR="003C45D0" w:rsidRPr="00D467CB" w:rsidRDefault="003C45D0" w:rsidP="0068528F">
      <w:pPr>
        <w:pStyle w:val="ListeParagraf"/>
        <w:numPr>
          <w:ilvl w:val="0"/>
          <w:numId w:val="5"/>
        </w:numPr>
        <w:jc w:val="both"/>
        <w:rPr>
          <w:rFonts w:ascii="Aptos" w:hAnsi="Aptos"/>
          <w:lang w:val="cy-GB"/>
        </w:rPr>
      </w:pPr>
      <w:r w:rsidRPr="00D467CB">
        <w:rPr>
          <w:rFonts w:ascii="Aptos" w:hAnsi="Aptos"/>
          <w:lang w:val="cy-GB"/>
        </w:rPr>
        <w:t xml:space="preserve">Üye İşyeri, işbu Sözleşme kapsamında gerçekleştirilecek işlemlerde, ilgili mevzuat kapsamında talep edilen kimlik bilgileri, fatura bilgileri, ödeme bilgileri, işlem tarih ve saatleri ile sair bilgileri kaydedeceğini ve muhafaza edeceğini, Erpa’nın talep etmesi durumunda derhal göndereceğini </w:t>
      </w:r>
      <w:r w:rsidRPr="00D467CB">
        <w:rPr>
          <w:rFonts w:ascii="Aptos" w:hAnsi="Aptos"/>
          <w:lang w:val="cy-GB"/>
        </w:rPr>
        <w:lastRenderedPageBreak/>
        <w:t>kabul, beyan ve taahhüt eder.</w:t>
      </w:r>
    </w:p>
    <w:p w14:paraId="42B1808B" w14:textId="00826017" w:rsidR="003C45D0" w:rsidRPr="00D467CB" w:rsidRDefault="003C45D0" w:rsidP="0068528F">
      <w:pPr>
        <w:pStyle w:val="ListeParagraf"/>
        <w:numPr>
          <w:ilvl w:val="0"/>
          <w:numId w:val="5"/>
        </w:numPr>
        <w:jc w:val="both"/>
        <w:rPr>
          <w:rFonts w:ascii="Aptos" w:hAnsi="Aptos"/>
          <w:lang w:val="cy-GB"/>
        </w:rPr>
      </w:pPr>
      <w:r w:rsidRPr="00D467CB">
        <w:rPr>
          <w:rFonts w:ascii="Aptos" w:hAnsi="Aptos"/>
          <w:lang w:val="cy-GB"/>
        </w:rPr>
        <w:t>Üye İşyeri, 6102 sayılı Türk Ticaret Kanunu uyarınca haksız rekabet teşkil edecek eylemlerde bulunmayacağını, doğrudan veya dolaylı olarak Erpa aleyhine herhangi bir yazılı ya da sözlü açıklamada bulunmayacağını ve Erpa’nın ticari itibarına zarar verecek herhangi bir eylem gerçekleştirmeyeceğini, işbu Sözleşme’nin yürürlükte kaldığı süre boyunca basiretli bir tacir gibi davranacağını, işbu maddeye aykırı davranması halinde Erpa’nın doğrudan veya dolaylı olarak uğradığı zararları ilk talep halinde nakden ve defaten tazmin edeceğini kabul, beyan ve taahhüt eder.</w:t>
      </w:r>
    </w:p>
    <w:p w14:paraId="13B9CF60" w14:textId="7522E90B" w:rsidR="003C45D0" w:rsidRPr="00D467CB" w:rsidRDefault="003C45D0" w:rsidP="0068528F">
      <w:pPr>
        <w:pStyle w:val="ListeParagraf"/>
        <w:numPr>
          <w:ilvl w:val="0"/>
          <w:numId w:val="5"/>
        </w:numPr>
        <w:jc w:val="both"/>
        <w:rPr>
          <w:rFonts w:ascii="Aptos" w:hAnsi="Aptos"/>
          <w:lang w:val="cy-GB"/>
        </w:rPr>
      </w:pPr>
      <w:r w:rsidRPr="00D467CB">
        <w:rPr>
          <w:rFonts w:ascii="Aptos" w:hAnsi="Aptos"/>
          <w:lang w:val="cy-GB"/>
        </w:rPr>
        <w:t>Üye işyeri, Mobil POS uygulaması ile ilgili hükümler saklı kalmak kaydı ile Erpa tarafından aldığı POS ödeme hizmetini beyan ettiği lokasyon, İnternet Sitesi ve/veya sair elektronik ortam dışında bir ortamda kullanması durumunda Erpa’dan yazılı olarak onay alır. Aksi durumda (tespit edilmesi durumunda) Erpa tek taraflı fesih hakkına sahiptir.</w:t>
      </w:r>
    </w:p>
    <w:p w14:paraId="5A554D8C" w14:textId="77777777" w:rsidR="003C45D0" w:rsidRPr="00D467CB" w:rsidRDefault="003C45D0" w:rsidP="00B6046A">
      <w:pPr>
        <w:pStyle w:val="ListeParagraf"/>
        <w:numPr>
          <w:ilvl w:val="0"/>
          <w:numId w:val="5"/>
        </w:numPr>
        <w:jc w:val="both"/>
        <w:rPr>
          <w:rFonts w:ascii="Aptos" w:hAnsi="Aptos"/>
          <w:bCs/>
        </w:rPr>
      </w:pPr>
      <w:r w:rsidRPr="00D467CB">
        <w:rPr>
          <w:rFonts w:ascii="Aptos" w:hAnsi="Aptos"/>
          <w:bCs/>
        </w:rPr>
        <w:t xml:space="preserve">Üye işyeri Önemli bir güvenlik olayı yaşanması halinde bu durumu ivedilikle </w:t>
      </w:r>
      <w:proofErr w:type="spellStart"/>
      <w:r w:rsidRPr="00D467CB">
        <w:rPr>
          <w:rFonts w:ascii="Aptos" w:hAnsi="Aptos"/>
          <w:bCs/>
        </w:rPr>
        <w:t>Erpa</w:t>
      </w:r>
      <w:proofErr w:type="spellEnd"/>
      <w:r w:rsidRPr="00D467CB">
        <w:rPr>
          <w:rFonts w:ascii="Aptos" w:hAnsi="Aptos"/>
          <w:bCs/>
        </w:rPr>
        <w:t>’ ya bildirecektir.</w:t>
      </w:r>
    </w:p>
    <w:p w14:paraId="158CCC21"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Üye İşyeri, internet sitesinde ve/veya sair elektronik ortamda, kampanya sayfası, ürün sayfası ve sepet (ödeme) sayfasında ve üyelerine gönderdiği e-posta duyurularında, Erpa görsellerini, tanıtıcı materyallerini ve reklamlarını Erpa’ dan yazılı onay alarak kullanabilecektir.</w:t>
      </w:r>
    </w:p>
    <w:p w14:paraId="557FC06A"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 xml:space="preserve">Üye İşyeri, internet sitesinde ve/veya sair elektronik ortamda satışı yasal olan ürünler ve hizmetler sunacak olup </w:t>
      </w:r>
      <w:hyperlink r:id="rId11" w:history="1">
        <w:r w:rsidRPr="00D467CB">
          <w:rPr>
            <w:rStyle w:val="Kpr"/>
            <w:rFonts w:ascii="Aptos" w:hAnsi="Aptos"/>
            <w:lang w:val="cy-GB"/>
          </w:rPr>
          <w:t>https://www.payinall.com/</w:t>
        </w:r>
      </w:hyperlink>
      <w:r w:rsidRPr="00D467CB">
        <w:rPr>
          <w:rFonts w:ascii="Aptos" w:hAnsi="Aptos"/>
          <w:lang w:val="cy-GB"/>
        </w:rPr>
        <w:t xml:space="preserve"> sayfasında belirtilen ürünlerin satışını sunmayacağını kabul, beyan ve taahhüt eder. Erpa’nın tabi olduğu mevzuat kapsamında satılması uygun olmayan “yasaklı ürün ve hizmetler” de değişiklik olması halinde “yasaklı ürünler” listesini güncelleme haklı saklıdır. Üye İşyeri’nin bu düzenlemelere aykırı eylem ve satışları Erpa’ya işbu Sözleşmeyi haklı sebeple ve derhal fesih hakkı verir. </w:t>
      </w:r>
    </w:p>
    <w:p w14:paraId="210585B7"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Üye İşyeri, vermiş olduğu hizmetler veya faaliyet alanında herhangi bir güncelleme yapacak ise bunu önceden elektronik posta ile Erpa ’ya bildirecektir.</w:t>
      </w:r>
    </w:p>
    <w:p w14:paraId="6BE783D6"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Üye İşyeri, Erpa’ dan hizmet alınan sürenin tamamında Üye İşyeri tarafından sunulan mal ve hizmetlerin satışı sonrasında bu işlemlere ilişkin olarak, Erpa’nın herhangi bir nedenle zarara uğraması halinde hiçbir miktar yahut tarih aralığı ile sınırlı bulunmaksızın Erpa POS Ödeme Sistemi aracılığı ile yapılan tüm tahsilâtlar sebebiyle Erpa’ya hukuki ve/veya cezai hiçbir sorumluluk ve kusur izafe edilemeyeceğini, sözleşmeye aykırı geçmişe yönelik işlemlerin tespiti halinde hiçbir ihtar ve ihbara gerek kalmaksızın işlemlerin iptal edilebileceğini ve işlem başına cezai şart uygulanabileceğini, cezai şartın tenkisinin talep edilemeyeceğini, sözleşmenin Erpa aleyhine hiçbir tazminat, alacak, sorumluluk söz konusu olmaksızın tek taraflı olarak feshedilebileceğini ve her türlü işlemden kendisinin sorumlu olacağını, yalnız harcama itirazı gelen işlemler ile sınırlı olmaksızın Erpa zararına sebep olabilecek her türlü işlemden sözleşme sona erse dahi doğacak tüm maddi ve manevi zararları tazmin etmekle yükümlü olacağını, Erpa’ya yönelen üçüncü kişilerin alacak ve tazminat taleplerinin Erpa tarafından kendisine rücu edilebileceğini, bu halde Erpa’nın tüm zararını Üye İşyeri Hesabı’ndan kendiliğinden hiç bir ihbar/ihtara veya mahkeme kararına ihtiyaç olmaksızın mahsup etme hak ve yetkisine sahip olacağını ve aynı zamanda Üye İşyeri Hesabında bakiye bulunmaması halinde Erpa’ya zararının tamamını işlemin herhangi bir surette bildirilmesini takiben hiç bir ihbar/ihtara veya mahkeme kararına ihtiyaç olmaksızın 1(Bir) gün içerisinde ilk talebinde derhal ve tamamen tazmin etmekle yükümlü olacağını kabul beyan ve taahhüt eder.</w:t>
      </w:r>
    </w:p>
    <w:p w14:paraId="2BB99816"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Üye İşyeri tarafından İşbu sözleşme maddelerinde belirtilen hususlara dikkat edilmemesi ve Erpa POS Ödeme Sistemi kullanılarak yapılan işlemin onaylanmasına rağmen, sahte olduğunun anlaşılması veya şüpheli işlem görülmesi, Erpa’nın çalıştığı/çalışmadığı bankaların ve/veya kurum ve kuruluşların herhangi bir nedenle Erpa’nın tüm hesaplarını herhangi bir ihbar veya ihtara gerek olmaksızın bloke etmesi, valör uygulaması, fonu kendi tasarrufuna alması, Üye İşyerine yapılacak ödemenin durdurulması / durdurulmasının talep edilmesi vb. süreçlerin oluşması durumlarında Erpa’nın aynı süreçleri Üye İşyeri için de uygulayacağını, Üye İşyeri tüm bu hususları iş bu sözleşme kapsamında peşinen gayri kabili rücu kabul ve taahhüt etmiştir.</w:t>
      </w:r>
    </w:p>
    <w:p w14:paraId="0A0C5AB0"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 xml:space="preserve">Üye İşyeri, işbu sözleşme kapsamında 5549 Sayılı Suç Gelirlerinin Aklanmasının Önlenmesi Hakkında Kanun ve ilgili yönetmelikler uyarınca, işlemlerinde kendi adına ve hesabına hareket ettiğini, başkası adına hareket etmediğini, kendi adına ve fakat başkası hesabına hareket etmesi durumunda kimin hesabına işlem yaptığını ve yetki durumu ile hesabına hareket edilen </w:t>
      </w:r>
      <w:r w:rsidRPr="00D467CB">
        <w:rPr>
          <w:rFonts w:ascii="Aptos" w:hAnsi="Aptos"/>
          <w:lang w:val="cy-GB"/>
        </w:rPr>
        <w:lastRenderedPageBreak/>
        <w:t>gerçek veya tüzel kişiliğin kimlik bilgileri ve teyidine ilişkin belgelerini işlemlerin yapılmasından önce Erpa’ya derhal yazılı olarak bildireceğini ve bu konuda her türlü işbirliğini yapacağını beyan ve taahhüt eder. 5549 sayılı Kanun’un yüklediği yükümlülüklerin yerine getirilmesinden, Erpa POS Ödeme Sistemini kullanan Üye İşyeri sorumludur.</w:t>
      </w:r>
    </w:p>
    <w:p w14:paraId="16FFCB7C"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Üye İşyeri, Erpa’ya internet üzerinden Kullanıcı ile yapılan sözleşmeler ve verilen siparişlere ilişkin detayları Erpa tarafından belirlenen ve anonim hale getirilmiş istatistiki bilgileri aylık dönemler halinde bildirmeyi kabul beyan ve taahhüt eder.</w:t>
      </w:r>
    </w:p>
    <w:p w14:paraId="6E2E1AB4"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Üye İşyeri tarafından şifrenin kaybedilmesi veya açığa çıkması durumlarında Üye İşyeri’nin uğrayabileceği herhangi bir zarardan Erpa sorumlu olmayacaktır.</w:t>
      </w:r>
    </w:p>
    <w:p w14:paraId="79C3503E" w14:textId="77777777" w:rsidR="003C45D0" w:rsidRPr="00D467CB" w:rsidRDefault="003C45D0" w:rsidP="00B6046A">
      <w:pPr>
        <w:pStyle w:val="GvdeMetni"/>
        <w:numPr>
          <w:ilvl w:val="0"/>
          <w:numId w:val="5"/>
        </w:numPr>
        <w:ind w:right="216"/>
        <w:jc w:val="both"/>
        <w:rPr>
          <w:rFonts w:ascii="Aptos" w:hAnsi="Aptos"/>
          <w:lang w:val="cy-GB"/>
        </w:rPr>
      </w:pPr>
      <w:r w:rsidRPr="00D467CB">
        <w:rPr>
          <w:rFonts w:ascii="Aptos" w:hAnsi="Aptos"/>
          <w:lang w:val="cy-GB"/>
        </w:rPr>
        <w:t xml:space="preserve">Üye İşyeri, Kullanıcı’nın şikayetine ve bankanın talebine neden olan ödeme işlemi iadesi hakkında aşağıdaki belgeleri talep tarihinden itibaren 1 iş günü içerisinde Erpa’ya sağlamakla yükümlü olacaktır: </w:t>
      </w:r>
      <w:r w:rsidRPr="00D467CB">
        <w:rPr>
          <w:rFonts w:ascii="Aptos" w:hAnsi="Aptos"/>
          <w:lang w:val="cy-GB"/>
        </w:rPr>
        <w:tab/>
      </w:r>
    </w:p>
    <w:p w14:paraId="54EA4718" w14:textId="77777777" w:rsidR="003C45D0" w:rsidRPr="00D467CB" w:rsidRDefault="003C45D0" w:rsidP="00B6046A">
      <w:pPr>
        <w:pStyle w:val="GvdeMetni"/>
        <w:numPr>
          <w:ilvl w:val="0"/>
          <w:numId w:val="6"/>
        </w:numPr>
        <w:ind w:right="216"/>
        <w:jc w:val="both"/>
        <w:rPr>
          <w:rFonts w:ascii="Aptos" w:hAnsi="Aptos"/>
          <w:lang w:val="cy-GB"/>
        </w:rPr>
      </w:pPr>
      <w:r w:rsidRPr="00D467CB">
        <w:rPr>
          <w:rFonts w:ascii="Aptos" w:hAnsi="Aptos"/>
          <w:lang w:val="cy-GB"/>
        </w:rPr>
        <w:t>Kullanıcı’nın kimlik bilgilerinin yer aldığı, vergilerin dahil olduğu Kullanıcı’ya sunulan fatura,</w:t>
      </w:r>
    </w:p>
    <w:p w14:paraId="3AB64533" w14:textId="77777777" w:rsidR="003C45D0" w:rsidRPr="00D467CB" w:rsidRDefault="003C45D0" w:rsidP="00B6046A">
      <w:pPr>
        <w:pStyle w:val="GvdeMetni"/>
        <w:numPr>
          <w:ilvl w:val="0"/>
          <w:numId w:val="6"/>
        </w:numPr>
        <w:ind w:right="216"/>
        <w:jc w:val="both"/>
        <w:rPr>
          <w:rFonts w:ascii="Aptos" w:hAnsi="Aptos"/>
          <w:lang w:val="cy-GB"/>
        </w:rPr>
      </w:pPr>
      <w:r w:rsidRPr="00D467CB">
        <w:rPr>
          <w:rFonts w:ascii="Aptos" w:hAnsi="Aptos"/>
          <w:lang w:val="cy-GB"/>
        </w:rPr>
        <w:t>Kullanıcı’nın İnternet Sitelerine giriş yapma tarihi ve tam zamanı ile Kullanıcı’nın IP numarasını gösteren log kayıtları,</w:t>
      </w:r>
    </w:p>
    <w:p w14:paraId="7D899B6D" w14:textId="77777777" w:rsidR="003C45D0" w:rsidRPr="00D467CB" w:rsidRDefault="003C45D0" w:rsidP="00B6046A">
      <w:pPr>
        <w:pStyle w:val="GvdeMetni"/>
        <w:numPr>
          <w:ilvl w:val="0"/>
          <w:numId w:val="6"/>
        </w:numPr>
        <w:ind w:right="216"/>
        <w:jc w:val="both"/>
        <w:rPr>
          <w:rFonts w:ascii="Aptos" w:hAnsi="Aptos"/>
          <w:lang w:val="cy-GB"/>
        </w:rPr>
      </w:pPr>
      <w:r w:rsidRPr="00D467CB">
        <w:rPr>
          <w:rFonts w:ascii="Aptos" w:hAnsi="Aptos"/>
          <w:lang w:val="cy-GB"/>
        </w:rPr>
        <w:t>Ürünlerin gönderildiğine dair veya talep edilen hizmetlerin sağlandığına dair konfirmasyonun kopyası,</w:t>
      </w:r>
    </w:p>
    <w:p w14:paraId="231CA600" w14:textId="77777777" w:rsidR="003C45D0" w:rsidRPr="00D467CB" w:rsidRDefault="003C45D0" w:rsidP="00B6046A">
      <w:pPr>
        <w:pStyle w:val="GvdeMetni"/>
        <w:numPr>
          <w:ilvl w:val="0"/>
          <w:numId w:val="6"/>
        </w:numPr>
        <w:ind w:right="216"/>
        <w:jc w:val="both"/>
        <w:rPr>
          <w:rFonts w:ascii="Aptos" w:hAnsi="Aptos"/>
          <w:lang w:val="cy-GB"/>
        </w:rPr>
      </w:pPr>
      <w:r w:rsidRPr="00D467CB">
        <w:rPr>
          <w:rFonts w:ascii="Aptos" w:hAnsi="Aptos"/>
          <w:lang w:val="cy-GB"/>
        </w:rPr>
        <w:t>Şikayetin konusunu teşkil eden ürün veya hizmetleri sipariş etmiş olan Kullanıcı’nın kimlik bilgileri.</w:t>
      </w:r>
    </w:p>
    <w:p w14:paraId="1D191C27" w14:textId="473310A0" w:rsidR="003C45D0" w:rsidRPr="00D467CB" w:rsidRDefault="003C45D0" w:rsidP="0068528F">
      <w:pPr>
        <w:pStyle w:val="GvdeMetni"/>
        <w:numPr>
          <w:ilvl w:val="0"/>
          <w:numId w:val="5"/>
        </w:numPr>
        <w:ind w:right="216"/>
        <w:jc w:val="both"/>
        <w:rPr>
          <w:rFonts w:ascii="Aptos" w:hAnsi="Aptos"/>
          <w:lang w:val="cy-GB"/>
        </w:rPr>
      </w:pPr>
      <w:r w:rsidRPr="00D467CB">
        <w:rPr>
          <w:rFonts w:ascii="Aptos" w:hAnsi="Aptos"/>
          <w:lang w:val="cy-GB"/>
        </w:rPr>
        <w:t xml:space="preserve">Üye İşyeri, aşağıda belirtilen konularda gereken önlemleri alır ve kart hamillerini de (Kullanıcıları) bu konularda bilgilendirme yükümlülüğündedir. </w:t>
      </w:r>
    </w:p>
    <w:p w14:paraId="6759C8F3"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Kart hamili verilerini korumak için bir güvenlik duvarının (firewall) kurulması,</w:t>
      </w:r>
    </w:p>
    <w:p w14:paraId="7A7F08BC"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Tedarikçilerden alınan ilk şifre ve diğer güvenlik parametrelerinin değiştirilmeden kullanılmaması,</w:t>
      </w:r>
    </w:p>
    <w:p w14:paraId="767F1B2A"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Kaydedilen kritik kart hamili verilerinin korunması,</w:t>
      </w:r>
    </w:p>
    <w:p w14:paraId="054218AA"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Kamusal ağlar üzerinden iletilen kart hamili verilerinin ve hassas bilgilerin şifrelenmesi,</w:t>
      </w:r>
    </w:p>
    <w:p w14:paraId="53B8F5B8"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Anti-virüs yazılımı kullanılması ve yazılımın düzenli olarak güncellenmesi,</w:t>
      </w:r>
    </w:p>
    <w:p w14:paraId="79B76404"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Güvenlik sistemleri ve uygulamaları geliştirilmesi ve devamlılığının sağlanması,</w:t>
      </w:r>
    </w:p>
    <w:p w14:paraId="0B84D4EF"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İş tanımı gereği ihtiyaç duymayan Üye İşyeri personellerinin kart hamili verilerine erişiminin sınırlanması,</w:t>
      </w:r>
    </w:p>
    <w:p w14:paraId="01E98276"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Bilgisayar erişimi olan her bir kişi için ayrı bir kullanıcı kimliği ve şifre tanımlanması,</w:t>
      </w:r>
    </w:p>
    <w:p w14:paraId="763E8DBB"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Kart hamili verilerine fiziksel erişimin sınırlandırılması,</w:t>
      </w:r>
    </w:p>
    <w:p w14:paraId="58D026DC"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Ağ kaynaklarına ve kart hamili verilerine erişimin izlenmesi,</w:t>
      </w:r>
    </w:p>
    <w:p w14:paraId="446FB44B"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Güvenlik sistemlerinin ve süreçlerinin düzenli olarak sınanması,</w:t>
      </w:r>
    </w:p>
    <w:p w14:paraId="0C646A14"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 xml:space="preserve"> Bilgi güvenliğine yönelik bir politika belirlenmesi,</w:t>
      </w:r>
    </w:p>
    <w:p w14:paraId="03464A06" w14:textId="77777777" w:rsidR="003C45D0" w:rsidRPr="00D467CB" w:rsidRDefault="003C45D0" w:rsidP="00B6046A">
      <w:pPr>
        <w:pStyle w:val="GvdeMetni"/>
        <w:numPr>
          <w:ilvl w:val="0"/>
          <w:numId w:val="8"/>
        </w:numPr>
        <w:ind w:left="828" w:right="215" w:hanging="357"/>
        <w:jc w:val="both"/>
        <w:rPr>
          <w:rFonts w:ascii="Aptos" w:hAnsi="Aptos"/>
          <w:b/>
          <w:lang w:val="cy-GB"/>
        </w:rPr>
      </w:pPr>
      <w:r w:rsidRPr="00D467CB">
        <w:rPr>
          <w:rFonts w:ascii="Aptos" w:hAnsi="Aptos"/>
          <w:lang w:val="cy-GB"/>
        </w:rPr>
        <w:t xml:space="preserve"> İşlemlerle ilgili olarak gerçekleşebilecek fraud (sahtecilik), chargeback (geri ödeme, müşteri itirazı) ve kendi ödeme sayfalarında işlem yapılan kart bilgilerinin ele geçirilip müşteri bilgisi dışında kullanılma riski.</w:t>
      </w:r>
    </w:p>
    <w:p w14:paraId="4903C3E6" w14:textId="77777777" w:rsidR="003C45D0" w:rsidRPr="00D467CB" w:rsidRDefault="003C45D0" w:rsidP="00B6046A">
      <w:pPr>
        <w:pStyle w:val="Balk1"/>
        <w:spacing w:before="0" w:after="0"/>
        <w:jc w:val="both"/>
        <w:rPr>
          <w:rFonts w:ascii="Aptos" w:hAnsi="Aptos"/>
          <w:b/>
          <w:color w:val="auto"/>
          <w:sz w:val="22"/>
          <w:szCs w:val="22"/>
          <w:lang w:val="cy-GB"/>
        </w:rPr>
      </w:pPr>
    </w:p>
    <w:p w14:paraId="1B1D86C5" w14:textId="1C7249E2" w:rsidR="003C45D0" w:rsidRPr="00D467CB" w:rsidRDefault="003C45D0" w:rsidP="00F160C0">
      <w:pPr>
        <w:pStyle w:val="Balk2"/>
        <w:spacing w:before="0" w:after="0"/>
        <w:jc w:val="both"/>
        <w:rPr>
          <w:rFonts w:ascii="Aptos" w:hAnsi="Aptos"/>
          <w:b/>
          <w:color w:val="auto"/>
          <w:sz w:val="22"/>
          <w:szCs w:val="22"/>
          <w:lang w:val="cy-GB"/>
        </w:rPr>
      </w:pPr>
      <w:r w:rsidRPr="00D467CB">
        <w:rPr>
          <w:rFonts w:ascii="Aptos" w:hAnsi="Aptos"/>
          <w:b/>
          <w:color w:val="auto"/>
          <w:sz w:val="22"/>
          <w:szCs w:val="22"/>
          <w:lang w:val="cy-GB"/>
        </w:rPr>
        <w:t>MADDE 6-</w:t>
      </w:r>
      <w:r w:rsidR="00F160C0" w:rsidRPr="00D467CB">
        <w:rPr>
          <w:rFonts w:ascii="Aptos" w:hAnsi="Aptos"/>
          <w:b/>
          <w:color w:val="auto"/>
          <w:sz w:val="22"/>
          <w:szCs w:val="22"/>
          <w:lang w:val="cy-GB"/>
        </w:rPr>
        <w:t xml:space="preserve"> YETKİLER</w:t>
      </w:r>
    </w:p>
    <w:p w14:paraId="4E3F3F6F" w14:textId="41F779F5" w:rsidR="003C45D0" w:rsidRPr="00D467CB" w:rsidRDefault="003C45D0" w:rsidP="00F160C0">
      <w:pPr>
        <w:pStyle w:val="Balk1"/>
        <w:keepNext w:val="0"/>
        <w:keepLines w:val="0"/>
        <w:spacing w:before="0" w:after="0"/>
        <w:jc w:val="both"/>
        <w:rPr>
          <w:rFonts w:ascii="Aptos" w:hAnsi="Aptos"/>
          <w:color w:val="auto"/>
          <w:sz w:val="22"/>
          <w:szCs w:val="22"/>
          <w:lang w:val="cy-GB"/>
        </w:rPr>
      </w:pPr>
      <w:r w:rsidRPr="00D467CB">
        <w:rPr>
          <w:rFonts w:ascii="Aptos" w:hAnsi="Aptos"/>
          <w:color w:val="auto"/>
          <w:sz w:val="22"/>
          <w:szCs w:val="22"/>
          <w:lang w:val="cy-GB"/>
        </w:rPr>
        <w:t>Bu sözleşme kapsamında Erpa aşağıdaki yetkilere kayıtsız ve şartsız münhasıran sahiptir.</w:t>
      </w:r>
    </w:p>
    <w:p w14:paraId="6B716AC6" w14:textId="77777777" w:rsidR="003C45D0" w:rsidRPr="00D467CB" w:rsidRDefault="003C45D0" w:rsidP="00B6046A">
      <w:pPr>
        <w:pStyle w:val="ListeParagraf"/>
        <w:numPr>
          <w:ilvl w:val="0"/>
          <w:numId w:val="10"/>
        </w:numPr>
        <w:tabs>
          <w:tab w:val="left" w:pos="518"/>
        </w:tabs>
        <w:ind w:left="828" w:right="505" w:hanging="357"/>
        <w:contextualSpacing w:val="0"/>
        <w:jc w:val="both"/>
        <w:rPr>
          <w:rFonts w:ascii="Aptos" w:hAnsi="Aptos"/>
          <w:lang w:val="cy-GB"/>
        </w:rPr>
      </w:pPr>
      <w:r w:rsidRPr="00D467CB">
        <w:rPr>
          <w:rFonts w:ascii="Aptos" w:hAnsi="Aptos"/>
          <w:lang w:val="cy-GB"/>
        </w:rPr>
        <w:t>Erpa, Erpa POS Ödeme Sistemi’nin çalışmasını önceden haber verme yükümlülüğü olmaksızın geçici bir süreyle sınırlı olarak veya tamamen durdurabilir. Sistemin geçici bir süre için veya tamamen durmasından dolayı Üye İşyeri’nin ve/veya üçüncü kişilerin uğrayabileceği zararlardan Erpa hiç bir şekilde ve sebeple sorumlu</w:t>
      </w:r>
      <w:r w:rsidRPr="00D467CB">
        <w:rPr>
          <w:rFonts w:ascii="Aptos" w:hAnsi="Aptos"/>
          <w:spacing w:val="-3"/>
          <w:lang w:val="cy-GB"/>
        </w:rPr>
        <w:t xml:space="preserve"> </w:t>
      </w:r>
      <w:r w:rsidRPr="00D467CB">
        <w:rPr>
          <w:rFonts w:ascii="Aptos" w:hAnsi="Aptos"/>
          <w:lang w:val="cy-GB"/>
        </w:rPr>
        <w:t>olmayacaktır.</w:t>
      </w:r>
    </w:p>
    <w:p w14:paraId="791A2BE2" w14:textId="77777777" w:rsidR="003C45D0" w:rsidRPr="00D467CB" w:rsidRDefault="003C45D0" w:rsidP="00B6046A">
      <w:pPr>
        <w:pStyle w:val="ListeParagraf"/>
        <w:numPr>
          <w:ilvl w:val="0"/>
          <w:numId w:val="10"/>
        </w:numPr>
        <w:tabs>
          <w:tab w:val="left" w:pos="518"/>
        </w:tabs>
        <w:ind w:left="828" w:right="505" w:hanging="357"/>
        <w:contextualSpacing w:val="0"/>
        <w:jc w:val="both"/>
        <w:rPr>
          <w:rFonts w:ascii="Aptos" w:hAnsi="Aptos"/>
          <w:lang w:val="cy-GB"/>
        </w:rPr>
      </w:pPr>
      <w:r w:rsidRPr="00D467CB">
        <w:rPr>
          <w:rFonts w:ascii="Aptos" w:hAnsi="Aptos"/>
          <w:lang w:val="cy-GB"/>
        </w:rPr>
        <w:t>Erpa, internet servislerinin güvenli, hatasız, zamanında kullanımı, servis kalitesi, doğru ve güvenilir sonuçları hususlarında doğabilecek aksaklıklardan sorumlu olmayıp bu konulardaki beklentileri taahhüt</w:t>
      </w:r>
      <w:r w:rsidRPr="00D467CB">
        <w:rPr>
          <w:rFonts w:ascii="Aptos" w:hAnsi="Aptos"/>
          <w:spacing w:val="-2"/>
          <w:lang w:val="cy-GB"/>
        </w:rPr>
        <w:t xml:space="preserve"> </w:t>
      </w:r>
      <w:r w:rsidRPr="00D467CB">
        <w:rPr>
          <w:rFonts w:ascii="Aptos" w:hAnsi="Aptos"/>
          <w:lang w:val="cy-GB"/>
        </w:rPr>
        <w:t>etmemektedir.</w:t>
      </w:r>
    </w:p>
    <w:p w14:paraId="7C1263FA" w14:textId="77777777" w:rsidR="003C45D0" w:rsidRPr="00D467CB" w:rsidRDefault="003C45D0" w:rsidP="00B6046A">
      <w:pPr>
        <w:pStyle w:val="ListeParagraf"/>
        <w:numPr>
          <w:ilvl w:val="0"/>
          <w:numId w:val="10"/>
        </w:numPr>
        <w:tabs>
          <w:tab w:val="left" w:pos="518"/>
        </w:tabs>
        <w:ind w:left="828" w:right="505" w:hanging="357"/>
        <w:contextualSpacing w:val="0"/>
        <w:jc w:val="both"/>
        <w:rPr>
          <w:rFonts w:ascii="Aptos" w:hAnsi="Aptos"/>
          <w:lang w:val="cy-GB"/>
        </w:rPr>
      </w:pPr>
      <w:r w:rsidRPr="00D467CB">
        <w:rPr>
          <w:rFonts w:ascii="Aptos" w:hAnsi="Aptos"/>
          <w:lang w:val="cy-GB"/>
        </w:rPr>
        <w:t>Erpa, günlük kredi kartı başına işlem limiti, işlem adedi ve toplam işlem tutarı üst limitini belirlemeye, 3D Secure güvenlik katmanını zorunlu kullandırmaya</w:t>
      </w:r>
      <w:r w:rsidRPr="00D467CB">
        <w:rPr>
          <w:rFonts w:ascii="Aptos" w:hAnsi="Aptos"/>
          <w:spacing w:val="-4"/>
          <w:lang w:val="cy-GB"/>
        </w:rPr>
        <w:t xml:space="preserve"> </w:t>
      </w:r>
      <w:r w:rsidRPr="00D467CB">
        <w:rPr>
          <w:rFonts w:ascii="Aptos" w:hAnsi="Aptos"/>
          <w:lang w:val="cy-GB"/>
        </w:rPr>
        <w:t>yetkilidir.</w:t>
      </w:r>
    </w:p>
    <w:p w14:paraId="51189604" w14:textId="488E6162" w:rsidR="003C45D0" w:rsidRPr="00D467CB" w:rsidRDefault="003C45D0" w:rsidP="00B6046A">
      <w:pPr>
        <w:pStyle w:val="ListeParagraf"/>
        <w:numPr>
          <w:ilvl w:val="0"/>
          <w:numId w:val="10"/>
        </w:numPr>
        <w:tabs>
          <w:tab w:val="left" w:pos="518"/>
        </w:tabs>
        <w:ind w:left="828" w:right="505" w:hanging="357"/>
        <w:contextualSpacing w:val="0"/>
        <w:jc w:val="both"/>
        <w:rPr>
          <w:rFonts w:ascii="Aptos" w:hAnsi="Aptos"/>
          <w:lang w:val="cy-GB"/>
        </w:rPr>
      </w:pPr>
      <w:r w:rsidRPr="00D467CB">
        <w:rPr>
          <w:rFonts w:ascii="Aptos" w:hAnsi="Aptos"/>
          <w:lang w:val="cy-GB"/>
        </w:rPr>
        <w:t>Erpa, bu sözleşmede ve bu sözleşmeye bağlı olarak belirlenen parasal tutarları her yıl, Türkiye İstatistik Kurumunca bir önceki yılsonu itibarıyla açıklanan yıllık tüketici fiyat endeksi artış oranında artırmaya yetkilidir.</w:t>
      </w:r>
    </w:p>
    <w:p w14:paraId="12CC2B14" w14:textId="77777777" w:rsidR="00F160C0" w:rsidRPr="00D467CB" w:rsidRDefault="00F160C0" w:rsidP="00F160C0">
      <w:pPr>
        <w:pStyle w:val="ListeParagraf"/>
        <w:tabs>
          <w:tab w:val="left" w:pos="518"/>
        </w:tabs>
        <w:ind w:left="828" w:right="505"/>
        <w:contextualSpacing w:val="0"/>
        <w:jc w:val="both"/>
        <w:rPr>
          <w:rFonts w:ascii="Aptos" w:hAnsi="Aptos"/>
          <w:lang w:val="cy-GB"/>
        </w:rPr>
      </w:pPr>
    </w:p>
    <w:p w14:paraId="2FB7C851" w14:textId="1A4A08E4" w:rsidR="003C45D0" w:rsidRPr="00D467CB" w:rsidRDefault="003C45D0" w:rsidP="00B6046A">
      <w:pPr>
        <w:pStyle w:val="Balk2"/>
        <w:spacing w:before="0" w:after="0"/>
        <w:jc w:val="both"/>
        <w:rPr>
          <w:rFonts w:ascii="Aptos" w:hAnsi="Aptos"/>
          <w:b/>
          <w:color w:val="auto"/>
          <w:sz w:val="22"/>
          <w:szCs w:val="22"/>
          <w:lang w:val="cy-GB"/>
        </w:rPr>
      </w:pPr>
      <w:r w:rsidRPr="00D467CB">
        <w:rPr>
          <w:rFonts w:ascii="Aptos" w:hAnsi="Aptos"/>
          <w:b/>
          <w:color w:val="auto"/>
          <w:sz w:val="22"/>
          <w:szCs w:val="22"/>
          <w:lang w:val="cy-GB"/>
        </w:rPr>
        <w:lastRenderedPageBreak/>
        <w:t>MADDE 7-</w:t>
      </w:r>
      <w:r w:rsidR="00F160C0" w:rsidRPr="00D467CB">
        <w:rPr>
          <w:rFonts w:ascii="Aptos" w:hAnsi="Aptos"/>
          <w:b/>
          <w:color w:val="auto"/>
          <w:sz w:val="22"/>
          <w:szCs w:val="22"/>
          <w:lang w:val="cy-GB"/>
        </w:rPr>
        <w:t xml:space="preserve"> TAHSİLAT VE KULLANIM KOŞULLARI</w:t>
      </w:r>
    </w:p>
    <w:p w14:paraId="388C98E7" w14:textId="77777777" w:rsidR="003C45D0" w:rsidRPr="00D467CB" w:rsidRDefault="003C45D0" w:rsidP="00B6046A">
      <w:pPr>
        <w:pStyle w:val="GvdeMetni"/>
        <w:numPr>
          <w:ilvl w:val="0"/>
          <w:numId w:val="11"/>
        </w:numPr>
        <w:ind w:right="216"/>
        <w:rPr>
          <w:rFonts w:ascii="Aptos" w:hAnsi="Aptos"/>
          <w:lang w:val="cy-GB"/>
        </w:rPr>
      </w:pPr>
      <w:r w:rsidRPr="00D467CB">
        <w:rPr>
          <w:rFonts w:ascii="Aptos" w:hAnsi="Aptos"/>
          <w:lang w:val="cy-GB"/>
        </w:rPr>
        <w:t>Üye İşyeri’ nin, Erpa POS Ödeme Sistemi üzerinden yaptığı tahsilatlar Erpa tarafından belirtilen süre sonunda Üye İşyeri’nin Erpa’ da bulunan sahibi olduğu hesabına/dijital cüzdanına komisyon oranı düşüldükten sonra alacak</w:t>
      </w:r>
      <w:r w:rsidRPr="00D467CB">
        <w:rPr>
          <w:rFonts w:ascii="Aptos" w:hAnsi="Aptos"/>
          <w:spacing w:val="-2"/>
          <w:lang w:val="cy-GB"/>
        </w:rPr>
        <w:t xml:space="preserve"> </w:t>
      </w:r>
      <w:r w:rsidRPr="00D467CB">
        <w:rPr>
          <w:rFonts w:ascii="Aptos" w:hAnsi="Aptos"/>
          <w:lang w:val="cy-GB"/>
        </w:rPr>
        <w:t>kaydedilecektir.</w:t>
      </w:r>
    </w:p>
    <w:p w14:paraId="04D2A8B8" w14:textId="77777777" w:rsidR="003C45D0" w:rsidRPr="00D467CB" w:rsidRDefault="003C45D0" w:rsidP="00B6046A">
      <w:pPr>
        <w:pStyle w:val="GvdeMetni"/>
        <w:numPr>
          <w:ilvl w:val="0"/>
          <w:numId w:val="11"/>
        </w:numPr>
        <w:ind w:right="-24"/>
        <w:jc w:val="both"/>
        <w:rPr>
          <w:rFonts w:ascii="Aptos" w:hAnsi="Aptos"/>
          <w:lang w:val="cy-GB"/>
        </w:rPr>
      </w:pPr>
      <w:r w:rsidRPr="00D467CB">
        <w:rPr>
          <w:rFonts w:ascii="Aptos" w:hAnsi="Aptos"/>
          <w:lang w:val="cy-GB"/>
        </w:rPr>
        <w:t>Üye İşyeri’nin, Erpa POS Ödeme Sistemi üzerinden yapılmış işlemlerin iptal veya iade süreçleri Erpa tarafından yapılacaktır. Üye İşyeri, İptal ve iade işlemleri ile ilgili taleplerini Erpa’ya elektronik ortamda mevzuatta belirlenen sürelere uygun şekilde iletmekle</w:t>
      </w:r>
      <w:r w:rsidRPr="00D467CB">
        <w:rPr>
          <w:rFonts w:ascii="Aptos" w:hAnsi="Aptos"/>
          <w:spacing w:val="-1"/>
          <w:lang w:val="cy-GB"/>
        </w:rPr>
        <w:t xml:space="preserve"> </w:t>
      </w:r>
      <w:r w:rsidRPr="00D467CB">
        <w:rPr>
          <w:rFonts w:ascii="Aptos" w:hAnsi="Aptos"/>
          <w:lang w:val="cy-GB"/>
        </w:rPr>
        <w:t>yükümlüdür.</w:t>
      </w:r>
    </w:p>
    <w:p w14:paraId="209F434F" w14:textId="77777777" w:rsidR="003C45D0" w:rsidRPr="00D467CB" w:rsidRDefault="003C45D0" w:rsidP="00B6046A">
      <w:pPr>
        <w:pStyle w:val="GvdeMetni"/>
        <w:numPr>
          <w:ilvl w:val="0"/>
          <w:numId w:val="11"/>
        </w:numPr>
        <w:ind w:right="-24"/>
        <w:jc w:val="both"/>
        <w:rPr>
          <w:rFonts w:ascii="Aptos" w:hAnsi="Aptos"/>
          <w:lang w:val="cy-GB"/>
        </w:rPr>
      </w:pPr>
      <w:r w:rsidRPr="00D467CB">
        <w:rPr>
          <w:rFonts w:ascii="Aptos" w:hAnsi="Aptos"/>
          <w:lang w:val="cy-GB"/>
        </w:rPr>
        <w:t>İşlem iade veya iptali cari hesaba alacak kaydedildikten sonra yapılmak istenirse Üye İşyeri ilgili tutarı her türlü gecikme faizleri ile birlikte Erpa’nın talep ettiği tarihte nakit olarak Erpa’ya ödeyeceğini kabul, beyan ve taahhüt</w:t>
      </w:r>
      <w:r w:rsidRPr="00D467CB">
        <w:rPr>
          <w:rFonts w:ascii="Aptos" w:hAnsi="Aptos"/>
          <w:spacing w:val="-7"/>
          <w:lang w:val="cy-GB"/>
        </w:rPr>
        <w:t xml:space="preserve"> </w:t>
      </w:r>
      <w:r w:rsidRPr="00D467CB">
        <w:rPr>
          <w:rFonts w:ascii="Aptos" w:hAnsi="Aptos"/>
          <w:lang w:val="cy-GB"/>
        </w:rPr>
        <w:t>eder.</w:t>
      </w:r>
    </w:p>
    <w:p w14:paraId="18E5E479" w14:textId="77777777" w:rsidR="003C45D0" w:rsidRPr="00D467CB" w:rsidRDefault="003C45D0" w:rsidP="00B6046A">
      <w:pPr>
        <w:pStyle w:val="GvdeMetni"/>
        <w:numPr>
          <w:ilvl w:val="0"/>
          <w:numId w:val="11"/>
        </w:numPr>
        <w:tabs>
          <w:tab w:val="center" w:pos="10206"/>
        </w:tabs>
        <w:ind w:right="216"/>
        <w:jc w:val="both"/>
        <w:rPr>
          <w:rFonts w:ascii="Aptos" w:hAnsi="Aptos"/>
          <w:lang w:val="cy-GB"/>
        </w:rPr>
      </w:pPr>
      <w:r w:rsidRPr="00D467CB">
        <w:rPr>
          <w:rFonts w:ascii="Aptos" w:hAnsi="Aptos"/>
          <w:lang w:val="cy-GB"/>
        </w:rPr>
        <w:t>Üye İşyeri’nin Erpa’ den onay alarak tanımladığı alt Üye İşyerleri’nin yapacağı işlemler Üye İşyeri’nin hesabına alacak kaydedilecektir. Üye İşyeri işlem iptal süreci alt Üye İşyeri içinde</w:t>
      </w:r>
      <w:r w:rsidRPr="00D467CB">
        <w:rPr>
          <w:rFonts w:ascii="Aptos" w:hAnsi="Aptos"/>
          <w:spacing w:val="-9"/>
          <w:lang w:val="cy-GB"/>
        </w:rPr>
        <w:t xml:space="preserve"> </w:t>
      </w:r>
      <w:r w:rsidRPr="00D467CB">
        <w:rPr>
          <w:rFonts w:ascii="Aptos" w:hAnsi="Aptos"/>
          <w:lang w:val="cy-GB"/>
        </w:rPr>
        <w:t>geçerlidir.</w:t>
      </w:r>
    </w:p>
    <w:p w14:paraId="467AC754" w14:textId="77777777" w:rsidR="003C45D0" w:rsidRPr="00D467CB" w:rsidRDefault="003C45D0" w:rsidP="00B6046A">
      <w:pPr>
        <w:pStyle w:val="GvdeMetni"/>
        <w:numPr>
          <w:ilvl w:val="0"/>
          <w:numId w:val="11"/>
        </w:numPr>
        <w:tabs>
          <w:tab w:val="center" w:pos="10206"/>
        </w:tabs>
        <w:ind w:right="216"/>
        <w:jc w:val="both"/>
        <w:rPr>
          <w:rFonts w:ascii="Aptos" w:hAnsi="Aptos"/>
          <w:lang w:val="cy-GB"/>
        </w:rPr>
      </w:pPr>
      <w:r w:rsidRPr="00D467CB">
        <w:rPr>
          <w:rFonts w:ascii="Aptos" w:hAnsi="Aptos"/>
          <w:lang w:val="cy-GB"/>
        </w:rPr>
        <w:t>POS Ödeme Sistemi üzerinden yapılan işlemlerden Sanal POS ve/veya Fiziki POS (Ödeme Kaydedici Cihaz, Mobil POS, Cep POS) hizmet sağlayıcılarınca kesilen komisyon tutarı, Erpa tarafından işlem Komisyonu olarak Üye İşyeri’ ne fatura</w:t>
      </w:r>
      <w:r w:rsidRPr="00D467CB">
        <w:rPr>
          <w:rFonts w:ascii="Aptos" w:hAnsi="Aptos"/>
          <w:spacing w:val="-14"/>
          <w:lang w:val="cy-GB"/>
        </w:rPr>
        <w:t xml:space="preserve"> </w:t>
      </w:r>
      <w:r w:rsidRPr="00D467CB">
        <w:rPr>
          <w:rFonts w:ascii="Aptos" w:hAnsi="Aptos"/>
          <w:lang w:val="cy-GB"/>
        </w:rPr>
        <w:t>edilecektir.</w:t>
      </w:r>
    </w:p>
    <w:p w14:paraId="6F3DC564" w14:textId="77777777" w:rsidR="003C45D0" w:rsidRPr="00D467CB" w:rsidRDefault="003C45D0" w:rsidP="00B6046A">
      <w:pPr>
        <w:pStyle w:val="GvdeMetni"/>
        <w:numPr>
          <w:ilvl w:val="0"/>
          <w:numId w:val="11"/>
        </w:numPr>
        <w:tabs>
          <w:tab w:val="center" w:pos="10206"/>
        </w:tabs>
        <w:ind w:right="216"/>
        <w:jc w:val="both"/>
        <w:rPr>
          <w:rFonts w:ascii="Aptos" w:hAnsi="Aptos"/>
          <w:lang w:val="cy-GB"/>
        </w:rPr>
      </w:pPr>
      <w:r w:rsidRPr="00D467CB">
        <w:rPr>
          <w:rFonts w:ascii="Aptos" w:hAnsi="Aptos"/>
          <w:lang w:val="cy-GB"/>
        </w:rPr>
        <w:t>Erpa’nın, Erpa POS Ödeme Sistemi web servisi gibi entegrasyon yöntemleri aracılığı ile kendi sistemlerine entegre etmesi ile ve Erpa’nın ilerleyen dönemlerde online hizmet gerçekleştirmek için işleme koyabileceği diğer yeni uygulamalarda da Üye İşyeri işbu sözleşme ile tarafına yüklenen yükümlülüklerin ve taahhütlerinin geçerli olacağını gayrikabili rücu ve koşulsuz olarak kabul, beyan ve taahhüt</w:t>
      </w:r>
      <w:r w:rsidRPr="00D467CB">
        <w:rPr>
          <w:rFonts w:ascii="Aptos" w:hAnsi="Aptos"/>
          <w:spacing w:val="-3"/>
          <w:lang w:val="cy-GB"/>
        </w:rPr>
        <w:t xml:space="preserve"> </w:t>
      </w:r>
      <w:r w:rsidRPr="00D467CB">
        <w:rPr>
          <w:rFonts w:ascii="Aptos" w:hAnsi="Aptos"/>
          <w:lang w:val="cy-GB"/>
        </w:rPr>
        <w:t>etmiştir.</w:t>
      </w:r>
    </w:p>
    <w:p w14:paraId="095F43AD" w14:textId="791B57F7" w:rsidR="003C45D0" w:rsidRPr="00D467CB" w:rsidRDefault="003C45D0" w:rsidP="00F160C0">
      <w:pPr>
        <w:pStyle w:val="GvdeMetni"/>
        <w:numPr>
          <w:ilvl w:val="0"/>
          <w:numId w:val="11"/>
        </w:numPr>
        <w:ind w:right="216"/>
        <w:jc w:val="both"/>
        <w:rPr>
          <w:rFonts w:ascii="Aptos" w:hAnsi="Aptos"/>
          <w:lang w:val="cy-GB"/>
        </w:rPr>
      </w:pPr>
      <w:r w:rsidRPr="00D467CB">
        <w:rPr>
          <w:rFonts w:ascii="Aptos" w:hAnsi="Aptos"/>
          <w:lang w:val="cy-GB"/>
        </w:rPr>
        <w:t>Üye İşyeri, Erpa POS Ödeme Sistemi üzerinden ödeme yaptığı esnada,</w:t>
      </w:r>
    </w:p>
    <w:p w14:paraId="26B3F78D" w14:textId="77777777" w:rsidR="003C45D0" w:rsidRPr="00D467CB" w:rsidRDefault="003C45D0" w:rsidP="00B6046A">
      <w:pPr>
        <w:pStyle w:val="ListeParagraf"/>
        <w:numPr>
          <w:ilvl w:val="0"/>
          <w:numId w:val="12"/>
        </w:numPr>
        <w:tabs>
          <w:tab w:val="left" w:pos="518"/>
        </w:tabs>
        <w:ind w:left="828" w:right="-24" w:hanging="357"/>
        <w:contextualSpacing w:val="0"/>
        <w:jc w:val="both"/>
        <w:rPr>
          <w:rFonts w:ascii="Aptos" w:hAnsi="Aptos"/>
          <w:lang w:val="cy-GB"/>
        </w:rPr>
      </w:pPr>
      <w:r w:rsidRPr="00D467CB">
        <w:rPr>
          <w:rFonts w:ascii="Aptos" w:hAnsi="Aptos"/>
          <w:lang w:val="cy-GB"/>
        </w:rPr>
        <w:t>Kan/sıhrî hısımları dâhil ve fakat bunlarla sınırlı olmamak üzere herhangi üçüncü bir kişiye ait kredi kartlarını kullandığı takdirde, üçüncü kişilerin Erpa’ dan mal ve/veya hizmet talebinde bulunmadığını veya sipariş konusu mal ve hizmetin kendisine ulaşmadığını, her ne sebeple olursa olsun borçlu bulunmadığını bildirerek itiraz etmeleri halinde,</w:t>
      </w:r>
    </w:p>
    <w:p w14:paraId="612C9C6F" w14:textId="77777777" w:rsidR="003C45D0" w:rsidRPr="00D467CB" w:rsidRDefault="003C45D0" w:rsidP="00B6046A">
      <w:pPr>
        <w:pStyle w:val="ListeParagraf"/>
        <w:numPr>
          <w:ilvl w:val="0"/>
          <w:numId w:val="12"/>
        </w:numPr>
        <w:tabs>
          <w:tab w:val="left" w:pos="518"/>
        </w:tabs>
        <w:ind w:left="828" w:right="-24" w:hanging="357"/>
        <w:contextualSpacing w:val="0"/>
        <w:jc w:val="both"/>
        <w:rPr>
          <w:rFonts w:ascii="Aptos" w:hAnsi="Aptos"/>
          <w:lang w:val="cy-GB"/>
        </w:rPr>
      </w:pPr>
      <w:r w:rsidRPr="00D467CB">
        <w:rPr>
          <w:rFonts w:ascii="Aptos" w:hAnsi="Aptos"/>
          <w:lang w:val="cy-GB"/>
        </w:rPr>
        <w:t>Ayrıca her türlü gerçek dışı ve usulsüz işlemler, dolandırıcılık ve sahtecilik olaylarına zemin hazırlayan eylemler nedeniyle Erpa’nın 3. kişileri tazmin etmek zorunda kalması halinde, Erpa’yı işbu talep ve davalardan derhal beri kılmayı, Erpa’nın bu sebeplerle yapmak mecburiyetinde kalacağı her türlü ödemelerden kendisinin sorumlu olduğunu ve herhangi bir ihbara gerek olmaksızın bu işlemlere esas tutarları, her türlü yargılama gideri, vekâlet ücreti vesair masrafları, ödeme tarihinden Erpa’nın tazmin edeceği tarihe kadar geçen sürede, Bankalarca cari kısa vadeli kredilere uygulanan en yüksek kredi faizi ile birlikte Erpa’ya ödemeyi gayrikabili rücu ve koşulsuz olarak kabul, beyan ve taahhüt eder.</w:t>
      </w:r>
    </w:p>
    <w:p w14:paraId="2A4B7782" w14:textId="77777777" w:rsidR="00526F7E" w:rsidRPr="00D467CB" w:rsidRDefault="00526F7E" w:rsidP="00F160C0">
      <w:pPr>
        <w:jc w:val="both"/>
        <w:rPr>
          <w:rFonts w:ascii="Aptos" w:hAnsi="Aptos"/>
          <w:lang w:val="cy-GB"/>
        </w:rPr>
      </w:pPr>
    </w:p>
    <w:p w14:paraId="4D3693BC" w14:textId="77777777" w:rsidR="00F160C0" w:rsidRPr="00D467CB" w:rsidRDefault="003C45D0" w:rsidP="00F160C0">
      <w:pPr>
        <w:jc w:val="both"/>
        <w:rPr>
          <w:rFonts w:ascii="Aptos" w:hAnsi="Aptos"/>
          <w:b/>
          <w:lang w:val="cy-GB"/>
        </w:rPr>
      </w:pPr>
      <w:r w:rsidRPr="00D467CB">
        <w:rPr>
          <w:rFonts w:ascii="Aptos" w:hAnsi="Aptos"/>
          <w:b/>
          <w:lang w:val="cy-GB"/>
        </w:rPr>
        <w:t>MADDE 8-</w:t>
      </w:r>
      <w:r w:rsidR="00F160C0" w:rsidRPr="00D467CB">
        <w:rPr>
          <w:rFonts w:ascii="Aptos" w:hAnsi="Aptos"/>
          <w:b/>
          <w:lang w:val="cy-GB"/>
        </w:rPr>
        <w:t xml:space="preserve"> ÖDEME İŞLEMİNİN GERÇEKLEŞTİRİLEBİLMESİ İÇİN ONAY VERİLMESİ VE BU ONAYIN GERİ ALINMASINA İLİŞKİN BİLGİ</w:t>
      </w:r>
    </w:p>
    <w:p w14:paraId="39540491" w14:textId="26DED24D" w:rsidR="003C45D0" w:rsidRPr="00D467CB" w:rsidRDefault="003C45D0" w:rsidP="00F160C0">
      <w:pPr>
        <w:pStyle w:val="Balk1"/>
        <w:numPr>
          <w:ilvl w:val="0"/>
          <w:numId w:val="19"/>
        </w:numPr>
        <w:spacing w:before="0" w:after="0"/>
        <w:jc w:val="both"/>
        <w:rPr>
          <w:rFonts w:ascii="Aptos" w:hAnsi="Aptos"/>
          <w:bCs/>
          <w:color w:val="auto"/>
          <w:sz w:val="22"/>
          <w:szCs w:val="22"/>
          <w:lang w:val="cy-GB"/>
        </w:rPr>
      </w:pPr>
      <w:r w:rsidRPr="00D467CB">
        <w:rPr>
          <w:rFonts w:ascii="Aptos" w:hAnsi="Aptos"/>
          <w:bCs/>
          <w:color w:val="auto"/>
          <w:sz w:val="22"/>
          <w:szCs w:val="22"/>
          <w:lang w:val="cy-GB"/>
        </w:rPr>
        <w:lastRenderedPageBreak/>
        <w:t>Ödeme işlemi, gönderen tarafından ödeme işleminin gerçekleştirilmesine onay verilmesi ile yetkilendirilmiş sayılır. Ödeme işlemine ilişkin onay, kararlaştırılan yönteme uygun olarak, işlem gerçekleşmeden önce verilir. Kararlaştırılan yönteme uygun olarak onaylanmamış ödeme işlemi yetkilendirilmemiş sayılır.</w:t>
      </w:r>
    </w:p>
    <w:p w14:paraId="54151F07" w14:textId="77777777" w:rsidR="00F160C0" w:rsidRPr="00D467CB" w:rsidRDefault="003C45D0" w:rsidP="00F160C0">
      <w:pPr>
        <w:pStyle w:val="Balk1"/>
        <w:numPr>
          <w:ilvl w:val="0"/>
          <w:numId w:val="19"/>
        </w:numPr>
        <w:spacing w:before="0" w:after="0"/>
        <w:jc w:val="both"/>
        <w:rPr>
          <w:rFonts w:ascii="Aptos" w:hAnsi="Aptos"/>
          <w:bCs/>
          <w:color w:val="auto"/>
          <w:sz w:val="22"/>
          <w:szCs w:val="22"/>
          <w:lang w:val="cy-GB"/>
        </w:rPr>
      </w:pPr>
      <w:bookmarkStart w:id="6" w:name="_Hlk186101750"/>
      <w:r w:rsidRPr="00D467CB">
        <w:rPr>
          <w:rFonts w:ascii="Aptos" w:hAnsi="Aptos"/>
          <w:bCs/>
          <w:color w:val="auto"/>
          <w:sz w:val="22"/>
          <w:szCs w:val="22"/>
          <w:lang w:val="cy-GB"/>
        </w:rPr>
        <w:t>Ödeme emri, gönderenin ödeme hizmeti sağlayıcısı tarafından alındıktan sonra aksi taraflar arasında kararlaştırılmadıkça gönderen tarafından geri alınamaz. Ödeme işleminin alıcı tarafından veya alıcı aracılığıyla başlatıldığı durumlarda, gönderen, ödeme emrini ödeme hizmeti sağlayıcısına ilettikten veya ödeme işleminin gerçekleştirilmesi için onay verdikten sonra ödeme emrini geri alamaz, gönderenin süre geçtikten sonra işlemi geri alabilmesi için alıcının onayı gerekir. Doğrudan borçlandırma yöntemiyle yapılan ödeme işleminde, gönderen ödeme emrini en geç fonların hesaba borç kaydedilmesi için kararlaştırılan günden önceki iş günü sonuna kadar geri alabilir, gönderenin süre geçtikten sonra işlemi geri alabilmesi için alıcının onayı gerekir.</w:t>
      </w:r>
    </w:p>
    <w:p w14:paraId="17D4AE2D" w14:textId="5C9CEDD1" w:rsidR="003C45D0" w:rsidRPr="00D467CB" w:rsidRDefault="003C45D0" w:rsidP="00F160C0">
      <w:pPr>
        <w:pStyle w:val="Balk1"/>
        <w:numPr>
          <w:ilvl w:val="0"/>
          <w:numId w:val="19"/>
        </w:numPr>
        <w:spacing w:before="0" w:after="0"/>
        <w:jc w:val="both"/>
        <w:rPr>
          <w:rFonts w:ascii="Aptos" w:hAnsi="Aptos"/>
          <w:bCs/>
          <w:color w:val="auto"/>
          <w:sz w:val="22"/>
          <w:szCs w:val="22"/>
          <w:lang w:val="cy-GB"/>
        </w:rPr>
      </w:pPr>
      <w:r w:rsidRPr="00D467CB">
        <w:rPr>
          <w:rFonts w:ascii="Aptos" w:hAnsi="Aptos"/>
          <w:bCs/>
          <w:color w:val="auto"/>
          <w:sz w:val="22"/>
          <w:szCs w:val="22"/>
          <w:lang w:val="cy-GB"/>
        </w:rPr>
        <w:t>Ödemenin belirli bir günde, belirli bir dönemin sonunda veya gönderenin ödemeye ilişkin fonları ödeme hizmeti sağlayıcısının tasarrufuna bıraktığı günde gerçekleştirilmesinin kararlaştırılması halinde, ödeme için kararlaştırılan gün ödeme emrinin alınma zamanı olarak kabul edilir. Kararlaştırılan günün gönderenin ödeme hizmeti sağlayıcısı için iş günü olmaması halinde, ödeme emri izleyen ilk iş günü alınmış sayılır, ödeme hizmeti kullanıcısı ödeme emrini en geç ödeme işleminin gerçekleştirilmesi için kararlaştırılan günden önceki iş gününün sonuna kadar geri alabilir.Gönderen, ödeme emrini yukarıda belirtilen geri alınabilecek sürelerden önce , ödeme hizmeti sağlayıcısı ile mutabık kalınan yöntemle geri alabilir. Birden fazla ödeme işlemine ilişkin olarak verilen onayın geri alınması durumunda ileri tarihli ödemeler yetkilendirilmemiş sayılır.</w:t>
      </w:r>
    </w:p>
    <w:bookmarkEnd w:id="6"/>
    <w:p w14:paraId="552AB1F0" w14:textId="77777777" w:rsidR="003C45D0" w:rsidRPr="00D467CB" w:rsidRDefault="003C45D0" w:rsidP="00B6046A">
      <w:pPr>
        <w:pStyle w:val="Balk1"/>
        <w:numPr>
          <w:ilvl w:val="0"/>
          <w:numId w:val="19"/>
        </w:numPr>
        <w:spacing w:before="0" w:after="0"/>
        <w:jc w:val="both"/>
        <w:rPr>
          <w:rFonts w:ascii="Aptos" w:hAnsi="Aptos"/>
          <w:bCs/>
          <w:color w:val="auto"/>
          <w:sz w:val="22"/>
          <w:szCs w:val="22"/>
          <w:lang w:val="cy-GB"/>
        </w:rPr>
      </w:pPr>
      <w:r w:rsidRPr="00D467CB">
        <w:rPr>
          <w:rFonts w:ascii="Aptos" w:hAnsi="Aptos"/>
          <w:bCs/>
          <w:color w:val="auto"/>
          <w:sz w:val="22"/>
          <w:szCs w:val="22"/>
          <w:lang w:val="cy-GB"/>
        </w:rPr>
        <w:t>Ödeme emrinin verilmesinin ardından Temsilci tarafından bilgilerin hatalı veya eksik girilmesi nedeniyle İşlemlerin tamamlanmaması veya gecikmesi nedeniyle meydana gelen durumlardan dolayı tutarların Alıcı hesabına transfer edilmesinin gecikmesinden Ödeme Kuruluşu, sorumlu olmayacaktır. Ödeme Kuruluşu, kendisi tarafından öngörülemeyen veya engellenemeyen durumlar neticesinde meydana gelen gecikmelerden, işlemin gerçekleştirilememesinden veya işlemde kendi kusuru dışında hata meydana gelmesinden veya bunların sonucunda meydana gelen zararlardan sorumlu olmayacaktır.</w:t>
      </w:r>
    </w:p>
    <w:p w14:paraId="467923B5" w14:textId="77777777" w:rsidR="003A08AC" w:rsidRPr="00D467CB" w:rsidRDefault="003A08AC" w:rsidP="00B6046A">
      <w:pPr>
        <w:jc w:val="both"/>
        <w:rPr>
          <w:rFonts w:ascii="Aptos" w:hAnsi="Aptos"/>
          <w:b/>
          <w:bCs/>
          <w:lang w:val="cy-GB"/>
        </w:rPr>
      </w:pPr>
    </w:p>
    <w:p w14:paraId="1D64887A" w14:textId="663687F9" w:rsidR="003A08AC" w:rsidRPr="00D467CB" w:rsidRDefault="003A08AC" w:rsidP="00B6046A">
      <w:pPr>
        <w:jc w:val="both"/>
        <w:rPr>
          <w:rFonts w:ascii="Aptos" w:hAnsi="Aptos"/>
          <w:b/>
          <w:bCs/>
          <w:lang w:val="cy-GB"/>
        </w:rPr>
      </w:pPr>
      <w:r w:rsidRPr="00D467CB">
        <w:rPr>
          <w:rFonts w:ascii="Aptos" w:hAnsi="Aptos"/>
          <w:b/>
          <w:bCs/>
          <w:lang w:val="cy-GB"/>
        </w:rPr>
        <w:t>MADDE 9-</w:t>
      </w:r>
      <w:r w:rsidR="00F160C0" w:rsidRPr="00D467CB">
        <w:rPr>
          <w:rFonts w:ascii="Aptos" w:hAnsi="Aptos"/>
          <w:b/>
          <w:bCs/>
          <w:lang w:val="cy-GB"/>
        </w:rPr>
        <w:t xml:space="preserve"> ÖDEME EMRİNİN ALINMA ZAMANI</w:t>
      </w:r>
    </w:p>
    <w:p w14:paraId="0305605C" w14:textId="67292605" w:rsidR="003A08AC" w:rsidRPr="00D467CB" w:rsidRDefault="003A08AC" w:rsidP="00B6046A">
      <w:pPr>
        <w:pStyle w:val="ListeParagraf"/>
        <w:numPr>
          <w:ilvl w:val="0"/>
          <w:numId w:val="20"/>
        </w:numPr>
        <w:jc w:val="both"/>
        <w:rPr>
          <w:rFonts w:ascii="Aptos" w:hAnsi="Aptos"/>
          <w:bCs/>
          <w:lang w:val="cy-GB"/>
        </w:rPr>
      </w:pPr>
      <w:r w:rsidRPr="00D467CB">
        <w:rPr>
          <w:rFonts w:ascii="Aptos" w:hAnsi="Aptos"/>
          <w:bCs/>
          <w:lang w:val="cy-GB"/>
        </w:rPr>
        <w:t>Kullanıcı’nın Ödeme emrinin Erpa’ya ulaştığı an, ödeme emrinin alındığı an olarak kabul edilir. Kullanıcı’nın Ödeme emrinin Erpa’ya iş günü dışında ulaşması durumunda, ödeme emri izleyen ilk iş günü alınmış sayılır. Erpa, ödeme emrinin bir iş günü içinde en son ne zaman alınacağına ilişkin bir saat belirleme hakkına sahiptir.</w:t>
      </w:r>
    </w:p>
    <w:p w14:paraId="7E016A40" w14:textId="3CD63A44" w:rsidR="003A08AC" w:rsidRPr="00D467CB" w:rsidRDefault="003A08AC" w:rsidP="00B6046A">
      <w:pPr>
        <w:pStyle w:val="Balk1"/>
        <w:numPr>
          <w:ilvl w:val="0"/>
          <w:numId w:val="20"/>
        </w:numPr>
        <w:spacing w:before="0" w:after="0"/>
        <w:jc w:val="both"/>
        <w:rPr>
          <w:rFonts w:ascii="Aptos" w:hAnsi="Aptos"/>
          <w:bCs/>
          <w:color w:val="auto"/>
          <w:sz w:val="22"/>
          <w:szCs w:val="22"/>
          <w:lang w:val="cy-GB"/>
        </w:rPr>
      </w:pPr>
      <w:r w:rsidRPr="00D467CB">
        <w:rPr>
          <w:rFonts w:ascii="Aptos" w:hAnsi="Aptos"/>
          <w:bCs/>
          <w:color w:val="auto"/>
          <w:sz w:val="22"/>
          <w:szCs w:val="22"/>
          <w:lang w:val="cy-GB"/>
        </w:rPr>
        <w:t>Belirlenen saatten sonra alınan ödeme emri ertesi iş günü alınmış sayılır. Ödemenin belirli bir günde, belirli bir dönemin sonunda veya gönderenin ödemeye ilişkin fonları Erpa’nın tasarrufuna bıraktığı günde gerçekleştirilmesinin kararlaştırılması halinde, ödeme için kararlaştırılan gün ödeme emrinin alınma zamanı olarak kabul edilir. Kararlaştırılan günün gönderenin Erpa için iş günü olmaması halinde, ödeme emri izleyen ilk iş günü alınmış sayılır.</w:t>
      </w:r>
    </w:p>
    <w:p w14:paraId="2C279CAD" w14:textId="77777777" w:rsidR="003A08AC" w:rsidRPr="00D467CB" w:rsidRDefault="003A08AC" w:rsidP="00F160C0">
      <w:pPr>
        <w:jc w:val="both"/>
        <w:rPr>
          <w:rFonts w:ascii="Aptos" w:hAnsi="Aptos"/>
          <w:b/>
          <w:lang w:val="cy-GB"/>
        </w:rPr>
      </w:pPr>
    </w:p>
    <w:p w14:paraId="18675471" w14:textId="77777777" w:rsidR="00F160C0" w:rsidRPr="00D467CB" w:rsidRDefault="003A08AC" w:rsidP="00F160C0">
      <w:pPr>
        <w:ind w:left="110"/>
        <w:jc w:val="both"/>
        <w:rPr>
          <w:rFonts w:ascii="Aptos" w:hAnsi="Aptos"/>
          <w:b/>
          <w:lang w:val="cy-GB"/>
        </w:rPr>
      </w:pPr>
      <w:r w:rsidRPr="00D467CB">
        <w:rPr>
          <w:rFonts w:ascii="Aptos" w:hAnsi="Aptos"/>
          <w:b/>
          <w:lang w:val="cy-GB"/>
        </w:rPr>
        <w:t xml:space="preserve">MADDE 10- </w:t>
      </w:r>
      <w:r w:rsidR="00F160C0" w:rsidRPr="00D467CB">
        <w:rPr>
          <w:rFonts w:ascii="Aptos" w:hAnsi="Aptos"/>
          <w:b/>
          <w:lang w:val="cy-GB"/>
        </w:rPr>
        <w:t>ÖDEME İŞLEMİNİN AZAMİ TAMAMLANMA SÜRESİ</w:t>
      </w:r>
    </w:p>
    <w:p w14:paraId="373A349F" w14:textId="03BCC5C8" w:rsidR="003A08AC" w:rsidRPr="00D467CB" w:rsidRDefault="003A08AC" w:rsidP="00F160C0">
      <w:pPr>
        <w:jc w:val="both"/>
        <w:rPr>
          <w:rFonts w:ascii="Aptos" w:hAnsi="Aptos"/>
          <w:bCs/>
          <w:lang w:val="cy-GB"/>
        </w:rPr>
      </w:pPr>
      <w:r w:rsidRPr="00D467CB">
        <w:rPr>
          <w:rFonts w:ascii="Aptos" w:hAnsi="Aptos"/>
          <w:bCs/>
          <w:lang w:val="cy-GB"/>
        </w:rPr>
        <w:t>Mücbir sebepler ve teknik arızalar dışında ödeme işleminin azami tamamlanma süresi doksan (90) saniye’dir.</w:t>
      </w:r>
    </w:p>
    <w:p w14:paraId="670346B7" w14:textId="77777777" w:rsidR="00F160C0" w:rsidRPr="00D467CB" w:rsidRDefault="00F160C0" w:rsidP="00F160C0">
      <w:pPr>
        <w:pStyle w:val="ListeParagraf"/>
        <w:ind w:left="470"/>
        <w:jc w:val="both"/>
        <w:rPr>
          <w:rFonts w:ascii="Aptos" w:hAnsi="Aptos"/>
          <w:bCs/>
          <w:lang w:val="cy-GB"/>
        </w:rPr>
      </w:pPr>
    </w:p>
    <w:p w14:paraId="7C0719C9" w14:textId="6D762947" w:rsidR="003C45D0" w:rsidRPr="00D467CB" w:rsidRDefault="003A08AC" w:rsidP="00F160C0">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11-</w:t>
      </w:r>
      <w:r w:rsidR="00F160C0" w:rsidRPr="00D467CB">
        <w:rPr>
          <w:rFonts w:ascii="Aptos" w:hAnsi="Aptos"/>
          <w:b/>
          <w:color w:val="auto"/>
          <w:sz w:val="22"/>
          <w:szCs w:val="22"/>
          <w:lang w:val="cy-GB"/>
        </w:rPr>
        <w:t xml:space="preserve"> TEMİNAT YÜKÜMLÜLÜĞÜ</w:t>
      </w:r>
    </w:p>
    <w:p w14:paraId="65F8BBB6" w14:textId="77777777" w:rsidR="003A08AC" w:rsidRPr="00D467CB" w:rsidRDefault="003A08AC" w:rsidP="00B6046A">
      <w:pPr>
        <w:pStyle w:val="Balk1"/>
        <w:keepNext w:val="0"/>
        <w:keepLines w:val="0"/>
        <w:numPr>
          <w:ilvl w:val="0"/>
          <w:numId w:val="13"/>
        </w:numPr>
        <w:spacing w:before="0" w:after="0"/>
        <w:jc w:val="both"/>
        <w:rPr>
          <w:rFonts w:ascii="Aptos" w:hAnsi="Aptos"/>
          <w:b/>
          <w:color w:val="auto"/>
          <w:sz w:val="22"/>
          <w:szCs w:val="22"/>
          <w:lang w:val="cy-GB"/>
        </w:rPr>
      </w:pPr>
      <w:r w:rsidRPr="00D467CB">
        <w:rPr>
          <w:rFonts w:ascii="Aptos" w:hAnsi="Aptos"/>
          <w:color w:val="auto"/>
          <w:sz w:val="22"/>
          <w:szCs w:val="22"/>
          <w:lang w:val="cy-GB"/>
        </w:rPr>
        <w:t>Üye İşyeri, işbu sözleşme kapsamında oluşabilecek zararların teminatını teşkil etmek üzere Erpa tarafından talep edilecek teminat mektubu, teminat senedi ve her türlü maddi ve gayrimaddi teminatı sağlamakla yükümlüdür.</w:t>
      </w:r>
    </w:p>
    <w:p w14:paraId="124619C0" w14:textId="77777777" w:rsidR="003A08AC" w:rsidRPr="00D467CB" w:rsidRDefault="003A08AC" w:rsidP="00B6046A">
      <w:pPr>
        <w:pStyle w:val="Balk1"/>
        <w:keepNext w:val="0"/>
        <w:keepLines w:val="0"/>
        <w:numPr>
          <w:ilvl w:val="0"/>
          <w:numId w:val="13"/>
        </w:numPr>
        <w:spacing w:before="0" w:after="0"/>
        <w:jc w:val="both"/>
        <w:rPr>
          <w:rFonts w:ascii="Aptos" w:hAnsi="Aptos"/>
          <w:b/>
          <w:color w:val="auto"/>
          <w:sz w:val="22"/>
          <w:szCs w:val="22"/>
          <w:lang w:val="cy-GB"/>
        </w:rPr>
      </w:pPr>
      <w:r w:rsidRPr="00D467CB">
        <w:rPr>
          <w:rFonts w:ascii="Aptos" w:hAnsi="Aptos"/>
          <w:color w:val="auto"/>
          <w:sz w:val="22"/>
          <w:szCs w:val="22"/>
          <w:lang w:val="cy-GB"/>
        </w:rPr>
        <w:t xml:space="preserve">Alınan teminatlar kart işlemlerine 180 güne kadar itiraz yapılabilmesi nedeniyle sözleşme fesih tarihinden 180 gün sonra iade edilebilecektir. Bu süre dahilinde Erpa POS Ödeme Sistemleri kullanılarak kart ile yapılmış bir işleme itiraz gelmesi durumunda itiraz sonuçlanana kadar teminat geri verilmez. Kart çıkaran kuruluşlar, Bankalar, yasalar ve/veya mahkeme kararları vs </w:t>
      </w:r>
      <w:r w:rsidRPr="00D467CB">
        <w:rPr>
          <w:rFonts w:ascii="Aptos" w:hAnsi="Aptos"/>
          <w:color w:val="auto"/>
          <w:sz w:val="22"/>
          <w:szCs w:val="22"/>
          <w:lang w:val="cy-GB"/>
        </w:rPr>
        <w:lastRenderedPageBreak/>
        <w:t>vereceği kararlar neticesinde itiraz sürelerinin değişmesi durumunda teminatın geri veriliş süresi değişebilecektir. Kural gereği itiraz süresinin en üst sınırı teminatın iade süresini belirler.</w:t>
      </w:r>
    </w:p>
    <w:p w14:paraId="26568C0E" w14:textId="77777777" w:rsidR="003A08AC" w:rsidRPr="00D467CB" w:rsidRDefault="003A08AC" w:rsidP="00B6046A">
      <w:pPr>
        <w:pStyle w:val="Balk1"/>
        <w:keepNext w:val="0"/>
        <w:keepLines w:val="0"/>
        <w:numPr>
          <w:ilvl w:val="0"/>
          <w:numId w:val="13"/>
        </w:numPr>
        <w:spacing w:before="0" w:after="0"/>
        <w:jc w:val="both"/>
        <w:rPr>
          <w:rFonts w:ascii="Aptos" w:hAnsi="Aptos"/>
          <w:color w:val="auto"/>
          <w:sz w:val="22"/>
          <w:szCs w:val="22"/>
          <w:lang w:val="cy-GB"/>
        </w:rPr>
      </w:pPr>
      <w:r w:rsidRPr="00D467CB">
        <w:rPr>
          <w:rFonts w:ascii="Aptos" w:hAnsi="Aptos"/>
          <w:color w:val="auto"/>
          <w:sz w:val="22"/>
          <w:szCs w:val="22"/>
          <w:lang w:val="cy-GB"/>
        </w:rPr>
        <w:t>Her ne sebeple olursa olsun Banka tarafından blokaja alınarak ödenmeyen veya Erpa’ den geri alınan işlem tutarları için Erpa, elindeki teminat evraklarını tek taraflı ve ihbarsız olarak derhal işleme koyma hakkına sahiptir. İcra işlemi teminat evrakı üzerinden ihlal edilen cezai tazminatları, avukatlık asgari ücret tarifesinde belirlenenden aşağıda olmamak üzere, %15 avukatlık ücretini ve Banka’ca ödenmeyen / ödenip geri alınan paraların tamamı ile aylık olarak uygulanacak olan %10 temerrüt faizi ile birlikte nazara alınarak işleme geçilebilecektir. Böyle bir durumda Üye işyeri ana borç, temerrüt faizi, tazminat ve vekalet ücretinden sorumlu olduğunu, tazminat ve vekalet ücretinin fahişliğini iddia edemeyeceğini peşinen basiretli bir tacir vasfı ile kabul ve taahhüt eder.</w:t>
      </w:r>
    </w:p>
    <w:p w14:paraId="6147BC7E" w14:textId="77777777" w:rsidR="003A08AC" w:rsidRPr="00D467CB" w:rsidRDefault="003A08AC" w:rsidP="00B6046A">
      <w:pPr>
        <w:pStyle w:val="Balk1"/>
        <w:keepNext w:val="0"/>
        <w:keepLines w:val="0"/>
        <w:numPr>
          <w:ilvl w:val="0"/>
          <w:numId w:val="13"/>
        </w:numPr>
        <w:spacing w:before="0" w:after="0"/>
        <w:jc w:val="both"/>
        <w:rPr>
          <w:rFonts w:ascii="Aptos" w:hAnsi="Aptos"/>
          <w:color w:val="auto"/>
          <w:sz w:val="22"/>
          <w:szCs w:val="22"/>
          <w:lang w:val="cy-GB"/>
        </w:rPr>
      </w:pPr>
      <w:r w:rsidRPr="00D467CB">
        <w:rPr>
          <w:rFonts w:ascii="Aptos" w:hAnsi="Aptos"/>
          <w:color w:val="auto"/>
          <w:sz w:val="22"/>
          <w:szCs w:val="22"/>
          <w:lang w:val="cy-GB"/>
        </w:rPr>
        <w:t xml:space="preserve">Erpa’nın tabi olduğu mevzuat sebebiyle Üye İşyeri’nden talep etmesi gereken teminat tutarı ve cinsiyle ilgili değişiklik söz konusu olması halinde, Üye İşyeri işbu teminatı güncel mevzuat hükümlerine uygun şekilde tamamlamayı taahhüt eder. Aksi durum, Erpa’ya işbu Sözleşmeyi haklı sebeple fesih hakkı verir. </w:t>
      </w:r>
    </w:p>
    <w:p w14:paraId="33084723" w14:textId="77777777" w:rsidR="003A08AC" w:rsidRPr="00D467CB" w:rsidRDefault="003A08AC" w:rsidP="00B6046A">
      <w:pPr>
        <w:pStyle w:val="Balk1"/>
        <w:spacing w:before="0" w:after="0"/>
        <w:jc w:val="both"/>
        <w:rPr>
          <w:rFonts w:ascii="Aptos" w:hAnsi="Aptos"/>
          <w:b/>
          <w:color w:val="auto"/>
          <w:sz w:val="22"/>
          <w:szCs w:val="22"/>
          <w:lang w:val="cy-GB"/>
        </w:rPr>
      </w:pPr>
    </w:p>
    <w:p w14:paraId="1596A77D" w14:textId="4D88BC0C" w:rsidR="003A08AC" w:rsidRPr="00D467CB" w:rsidRDefault="003A08AC" w:rsidP="00B6046A">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12-</w:t>
      </w:r>
      <w:r w:rsidR="00F160C0" w:rsidRPr="00D467CB">
        <w:rPr>
          <w:rFonts w:ascii="Aptos" w:hAnsi="Aptos"/>
          <w:b/>
          <w:color w:val="auto"/>
          <w:sz w:val="22"/>
          <w:szCs w:val="22"/>
          <w:lang w:val="cy-GB"/>
        </w:rPr>
        <w:t xml:space="preserve"> KAYITLARIN GEÇERLİLİĞİ</w:t>
      </w:r>
    </w:p>
    <w:p w14:paraId="4FA42EF1" w14:textId="77777777" w:rsidR="003A08AC" w:rsidRPr="00D467CB" w:rsidRDefault="003A08AC" w:rsidP="00F160C0">
      <w:pPr>
        <w:pStyle w:val="Balk1"/>
        <w:keepNext w:val="0"/>
        <w:keepLines w:val="0"/>
        <w:spacing w:before="0" w:after="0"/>
        <w:jc w:val="both"/>
        <w:rPr>
          <w:rFonts w:ascii="Aptos" w:hAnsi="Aptos"/>
          <w:color w:val="auto"/>
          <w:sz w:val="22"/>
          <w:szCs w:val="22"/>
          <w:lang w:val="cy-GB"/>
        </w:rPr>
      </w:pPr>
      <w:r w:rsidRPr="00D467CB">
        <w:rPr>
          <w:rFonts w:ascii="Aptos" w:hAnsi="Aptos"/>
          <w:color w:val="auto"/>
          <w:sz w:val="22"/>
          <w:szCs w:val="22"/>
          <w:lang w:val="cy-GB"/>
        </w:rPr>
        <w:t>Üye İşyeri, İş bu sözleşmeden doğabilecek ihtilaflarda Erpa’nın defter kayıtları ile mikrofilm, mikrofiş ve bilgisayar kayıtlarının HMK 193. madde anlamında muteber, bağlayıcı, kesin ve münhasır delil teşkil edeceğini ve bu maddenin delil sözleşmesi niteliğinde olduğunu, belirtilen kayıtlara her türlü itiraz ve bunların usulüne uygun tutulmadığı hususunda yemin teklif etme hakkından peşinen feragat ettiğini kabul beyan ve taahhüt eder.</w:t>
      </w:r>
    </w:p>
    <w:p w14:paraId="3357BE85" w14:textId="77777777" w:rsidR="00F160C0" w:rsidRPr="00D467CB" w:rsidRDefault="00F160C0" w:rsidP="00F160C0">
      <w:pPr>
        <w:rPr>
          <w:rFonts w:ascii="Aptos" w:hAnsi="Aptos"/>
          <w:sz w:val="24"/>
          <w:szCs w:val="24"/>
          <w:lang w:val="cy-GB"/>
        </w:rPr>
      </w:pPr>
    </w:p>
    <w:p w14:paraId="3616D3DB" w14:textId="36098BE0" w:rsidR="003A08AC" w:rsidRPr="00D467CB" w:rsidRDefault="003A08AC" w:rsidP="00F160C0">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13-</w:t>
      </w:r>
      <w:r w:rsidR="00F160C0" w:rsidRPr="00D467CB">
        <w:rPr>
          <w:rFonts w:ascii="Aptos" w:hAnsi="Aptos"/>
          <w:b/>
          <w:color w:val="auto"/>
          <w:sz w:val="22"/>
          <w:szCs w:val="22"/>
          <w:lang w:val="cy-GB"/>
        </w:rPr>
        <w:t xml:space="preserve"> GİZLİLİK VE KİŞİSEL VERİLERİN KORUNMASI</w:t>
      </w:r>
    </w:p>
    <w:p w14:paraId="7DB1684A" w14:textId="39EC4990" w:rsidR="003A08AC" w:rsidRPr="00D467CB" w:rsidRDefault="003A08AC" w:rsidP="00B6046A">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 xml:space="preserve">Üye İşyeri ve çalışan(lar)ı, Erpa hakkında, işbu Sözleşme ve eklerinin ifası dolayısıyla öğrendiği, işbu Sözleşme ve ekleri ile kendisine devir edilen işlerle ilgili her türlü bilgi, yasal korumaya konu olmasa bile aralarındaki ticari ilişki esnasında yazılı ya da sözlü olarak öğrenecekleri her türlü ticari, mali ve teknik nitelikli bilgiler, hassas müşteri verileri, hassas ödeme verileri, iş planları, iş modelleri, iş akışları, teknik yöntemler, modeller, buluşlar, belirli alanlardaki uzmanlık birikimleri, süreçler, cihazlar, teçhizatlar, algoritmalar, yazılım programları, yazılım kaynak dokümanları, mevcut ve yapılması tasarlanan ürün ve hizmetlere ait kaynak kodları ve formülleri, araştırma, geliştirme, tasarım detayları ve özellikleri,  finansal raporlar, tedarik verileri, satın alma ihtiyaçları, fiyat listeleri, maliyet bilgileri, iş tahminleri, satış ve satış geliştirme yöntemleri, pazarlama planları, geçmiş dönem satış verileri, gelecek dönem satış tahminleri, rakip analizleri, çalışanlarla ilgili bilgiler, iç talimatlar, prosedürler, yönetmelikler, görev tanımları, eğitim materyalleri, formlar, denetim raporları ve süreç dokümanları, bilgisayar sabit programları, teknik özellikler, tedarikçiler ve muhtemel tedarikçiler hakkındaki listeleri, müşteriler ve muhtemel müşteriler hakkındaki listeleri, ödeme hizmeti kullanıcı bilgileri, anlaşmalı kurum ve abonelik bilgileri, piyasa bilgileri, malzeme listeleri, çalışan listeleri, know-how, çalışma metodları, bunlarla ilgili tüm kılavuz, belge, rapor, mali tablolar, dosyalar, (makine ya da kullanıcı tarafından okunabilen) bilgisayar disket ve kayıtları ve diğer yazılı veya elektronik bilgiler,üçüncü kişi ve kuruluşlarla yapılmış sözleşmeler, konuşma bilgileri, çekilmiş resimler ve görüntülü kayıtlar,6698 Sayılı Kişisel Verilerin Korunması Kanunu (KVKK) anlamında kişisel veriler, yukarıdakiler ile sınırlı olmaksızın her türlü sözlü ve/veya yazılı bilgi, belge ve materyalleri  (gerek yazılı ve gerekse elektronik ortamda sağlanmış olsun) ticari sır ve gizli bilgi olarak kabul etmeyi ve bu bilgileri Erpa’nın  yazılı izni olmadan işbu Sözleşme’nin ve eklerinin amacı dışında hiçbir şekilde kullanmamayı, büyük bir gizlilik içinde korumayı, yasal olarak bilgi istemeye yetkili kişi ve Kuruluşlar dışında herhangi bir üçüncü kişiye veya kuruluşa hangi suretle olursa olsun vermemeyi ve ifşa etmemeyi, değiştirmemeyi ve bu şekilde sonuçlanacak sair davranışlardan kaçınmayı ve Sözleşme’nin feshi halinde Erpa tarafından kendisine verilen veya işin gereği elde ettiği tüm belgeleri Erpa’ya derhal iade etmeyi taahhüt eder. </w:t>
      </w:r>
    </w:p>
    <w:p w14:paraId="45985FD5" w14:textId="343347AB"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 xml:space="preserve">İşbu Sözleşme ve ekleri gereği kendisine Gizli Bilgiler açıklanan taraf, elde etmiş olduğu bu bilgileri sadece işbu Sözleşme ve ekleri kapsamında bulunan işler ile ilgili konularda kullanacak ve bu bilgileri sadece işler için gereken zaman ve nispette çoğaltacaktır. Üye İşyeri, bu bilgilerin, </w:t>
      </w:r>
      <w:r w:rsidRPr="00D467CB">
        <w:rPr>
          <w:rFonts w:ascii="Aptos" w:hAnsi="Aptos"/>
          <w:color w:val="auto"/>
          <w:sz w:val="22"/>
          <w:szCs w:val="22"/>
          <w:lang w:val="cy-GB"/>
        </w:rPr>
        <w:lastRenderedPageBreak/>
        <w:t>sadece işin yürütülmesi için bilmesi gereken çalışan(lar)ına ve bağlı ve yan kuruluş gibi iş ile ilgili firmaların çalışan(lar)ına işin ifası için gereken nispette verileceğini ve kendilerine gizli bilgi verilen kişilerin, işbu Sözleşme kapsamında belirtilen gizlilik yükümlülüğü konusunda haberdar edileceğini, bu kişilerin gizlilik yükümlülüklerine uymalarının sağlanacağını, gizlilik sözleşmeleri imzalatacağını ve gizlilik yükümlülüğünün bu kişilerin görevde kaldıkları ve/veya hizmet verdikleri süre içinde veya daha sonrasında süresiz olarak, bu kişilerce ihlal edilmesinden dolayı Erpa’ya karşı münhasıran sorumlu olacağını kabul, beyan ve taahhüt etmiştir.</w:t>
      </w:r>
    </w:p>
    <w:p w14:paraId="01A14380" w14:textId="77777777" w:rsidR="003A08AC" w:rsidRPr="00D467CB" w:rsidRDefault="003A08AC" w:rsidP="00B6046A">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 xml:space="preserve">Bilgilerin verildiği taraf, bu bilgileri diğer tarafın yazılı onayı olmadan, yasalar gereği ilgili mercilere açıklamak yükümlülüğü hariç, kati surette üçüncü taraflara vermeyecektir. </w:t>
      </w:r>
    </w:p>
    <w:p w14:paraId="22A7462A" w14:textId="77777777" w:rsidR="003A08AC" w:rsidRPr="00D467CB" w:rsidRDefault="003A08AC" w:rsidP="00B6046A">
      <w:pPr>
        <w:pStyle w:val="ListeParagraf"/>
        <w:jc w:val="both"/>
        <w:rPr>
          <w:rFonts w:ascii="Aptos" w:hAnsi="Aptos"/>
          <w:lang w:val="cy-GB"/>
        </w:rPr>
      </w:pPr>
    </w:p>
    <w:p w14:paraId="351FB36C" w14:textId="7954106F"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Üye İşyeri, gerek kendi iş yerinde ve gerekse işbu Sözleşme ve/veya eklerinin ifa yerinde yapılacak faaliyetlerle ilgili her türlü bilgi ve dokümanın, bu işle ilgili olarak görevlendireceği çalışan(lar)ın dışında, üçüncü kişilerin elde etmesine, duymasına ve görmesine yol açmayacak şekilde fiziksel ve mantıksal ortam izolasyonunu sağlayacaktır. Üye İşyeri, kendisine herhangi bir şekilde verilecek veya gönderilecek hiçbir belgenin, raporun, faturanın, herhangi bir yazılı bilginin, bilgisayar programının kopyasının almayacağını ve aslını ya da kopyalarını 3.şahıslara vermeyeceğini kabul eder.</w:t>
      </w:r>
    </w:p>
    <w:p w14:paraId="6CD2F7F5" w14:textId="233A265F"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Üye İşyeri, Erpa bilgi varlıklarına fiziksel ya da mantıksal olarak erişecek her çalışanına; Erpa bilgi varlıklarının gizliliğini, bütünlüğünü ve kullanılabilirliğini en iyi şekilde sağlamak için gerekli her türlü eğitimi vermiş ve gizlilik sözleşmeleri imzalatmış olduğunu taahhüt eder.</w:t>
      </w:r>
    </w:p>
    <w:p w14:paraId="5609F705" w14:textId="691CDFED"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 xml:space="preserve">Üye İşyeri ve çalışan(lar)ının işbu Sözleşme ve ekleri çerçevesinde vereceği hizmetler kapsamında edindiği bilgiler içerisinde personel verileri ve kişisel veriler de bulunabileceğinden hareketle; kişisel verileri başta 6698 sayılı Kişisel Verilerin Korunması Kanunu (“KVKK”) ve ilgili mevzuata uygun olarak işleyeceğini ve KVKK’nın veri güvenliğine ilişkin yükümlülüklerine uyarak, kişisel verilerin hukuka aykırı olarak işlenmesini ve/veya erişilmesini önlemek, kişisel verilerin muhafazasını sağlamak amacıyla KVKK’nın ve ilgili mevzuatın öngördüğü güvenlik düzeyini temin etmeye yönelik her türlü teknik ve idari tedbirleri alacağını kabul, beyan ve taahhüt eder. Üye İşyeri, bu çerçevede talep edilen her tür bilgi ve belgeyi zamanında ve doğru olarak vermekle yükümlüdür. </w:t>
      </w:r>
    </w:p>
    <w:p w14:paraId="2A27D298" w14:textId="5E3757E5"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Üye İşyeri ve çalışan(lar)ı edindiği personel verilerini, ödeme hizmeti alıcısı bilgilerini, kişisel verileri ve diğer her türlü bilgileri talep halinde, Erpa’nın yetkili Üye İşyerisinin huzurunda tüm kopyaları ile birlikte derhal sileceğini ve yok edeceğini ya da iade edeceğini kabul, beyan ve taahhüt eder.</w:t>
      </w:r>
    </w:p>
    <w:p w14:paraId="6E5CAE4F" w14:textId="2D93E817"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Üye İşyeri ve çalışan(lar)ı tarafından, KVKK hükümlerinin ihlali durumunda, Erpa’nın Sözleşme ve/veya eklerini derhal ve tek taraflı olarak tazminatsız ve herhangi bir ceza, bedel ödemeksizin erken feshetme hak ve yetkisi mevcuttur. Üye İşyeri, çalışan(lar)ının bu maddeye aykırı davranışları ve ihlallerinden sorumlu olmakla birlikte, ayrıca Erpa’nın gerek kendi nezdinde gerek ihlal nedeniyle kendisine yönelen gerekse 3. kişiler nezdinde doğmuş ve doğacak her türlü zararlarını ve cezaları, faiz, masraf ver ferileri ile birlikte Erpa’nın ilk yazılı talebi üzerine, nakden ve defaten, derhal Erpa’ya ödeyeceğini, kabul ve beyan eder.</w:t>
      </w:r>
    </w:p>
    <w:p w14:paraId="053CEDD0" w14:textId="4011F367"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Üye İşyeri, işbu sözleşme ve taraflar arasında halihazırda imzalanmış olan (varsa) diğer sözleşmelerdeki tüm edimleri kapsamında; Erpa’ya ait herhangi bir yolla elde ettiği verileri hukuka aykırı şekilde işlemeyeceğini, üçüncü kişilerle paylaşmayacağını, muhafaza edeceğini ve veri güvenliğine ilişkin her türlü teknik ve idari tedbirleri alacağını, bu yükümlülüklere aykırı davranması sebebiyle Erpa’nın  uğrayacağı mahkeme kararıyla kesinleşmiş doğrudan, dolaylı veya yansıma dahil her türlü zararlardan ve Kişisel Verileri Koruma Kurumu tarafından kesilecek her türlü idari para cezasından kusuru oranında sorumlu olduğunu peşinen kabul beyan ve taahhüt eder.</w:t>
      </w:r>
    </w:p>
    <w:p w14:paraId="65358857" w14:textId="151B75D9"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Üye İşyeri, işbu Sözleşme konusunu ifa ederken temas sağlayacağı Erpa müşterilerine ve ödeme hizmeti alıcılarına tebliğ edilmesi gereken aydınlatma metinleri gibi, Erpa tarafından sağlanan bilgi ve belgeleri tebliğ etmekle yükümlü olup; bu yükümlülüğün gerçekleştirilmediğine ilişkin üçüncü taraflardan iddiada bulunulması halinde ispat sunacağını peşinen kabul beyan ve taahhüt eder. Erpa bu yükümlülüğün yerine getirilmemesi dolayısıyla herhangi bir zarara uğradığında, rücu hakkını kullanacaktır.</w:t>
      </w:r>
    </w:p>
    <w:p w14:paraId="4413B322" w14:textId="12A2AFD7"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lastRenderedPageBreak/>
        <w:t>Üye İşyeri, kendi çalışan(lar)ının ve devamlı bayi, alt çalışan vesair bağlı ve çalışan (lar)ının; “Gizlilik ve Kişisel Verilerin Korunması” maddesindeki yükümlülükleri başta olmak üzere; işbu Sözleşme ve ekleri kapsamındaki tüm yükümlülüklerine aykırı fiillerinden ve aykırılık nedeniyle meydana gelebilecek tüm zararlardan kendi fiili gibi sorumlu olacaktır.</w:t>
      </w:r>
    </w:p>
    <w:p w14:paraId="243534B8" w14:textId="4FB911F3" w:rsidR="003A08AC" w:rsidRPr="00D467CB" w:rsidRDefault="003A08AC" w:rsidP="00F160C0">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İşbu Sözleşme’nin ve/veya eklerinin herhangi bir nedenle sona ermesi hali, işbu “Gizlilik ve Kişisel Verilerin Korunması” maddesinde yer alan yükümlülüklerin sona ermesine sebep olmaz. İşbu yükümlülükler süresiz olarak geçerlidir.</w:t>
      </w:r>
    </w:p>
    <w:p w14:paraId="37451D4A" w14:textId="66F80650" w:rsidR="003A08AC" w:rsidRPr="00D467CB" w:rsidRDefault="003A08AC" w:rsidP="00B6046A">
      <w:pPr>
        <w:pStyle w:val="Balk1"/>
        <w:keepNext w:val="0"/>
        <w:keepLines w:val="0"/>
        <w:numPr>
          <w:ilvl w:val="0"/>
          <w:numId w:val="28"/>
        </w:numPr>
        <w:spacing w:before="0" w:after="0"/>
        <w:jc w:val="both"/>
        <w:rPr>
          <w:rFonts w:ascii="Aptos" w:hAnsi="Aptos"/>
          <w:color w:val="auto"/>
          <w:sz w:val="22"/>
          <w:szCs w:val="22"/>
          <w:lang w:val="cy-GB"/>
        </w:rPr>
      </w:pPr>
      <w:r w:rsidRPr="00D467CB">
        <w:rPr>
          <w:rFonts w:ascii="Aptos" w:hAnsi="Aptos"/>
          <w:color w:val="auto"/>
          <w:sz w:val="22"/>
          <w:szCs w:val="22"/>
          <w:lang w:val="cy-GB"/>
        </w:rPr>
        <w:t>Taraflar arasında akdedilen veya akdedilecek olan gizlilik sözleşmeleri ve protokol hükümleri saklıdır.</w:t>
      </w:r>
    </w:p>
    <w:p w14:paraId="3412C745" w14:textId="77777777" w:rsidR="00F160C0" w:rsidRPr="00D467CB" w:rsidRDefault="00F160C0" w:rsidP="00F160C0">
      <w:pPr>
        <w:rPr>
          <w:rFonts w:ascii="Aptos" w:hAnsi="Aptos"/>
          <w:sz w:val="24"/>
          <w:szCs w:val="24"/>
          <w:lang w:val="cy-GB"/>
        </w:rPr>
      </w:pPr>
    </w:p>
    <w:p w14:paraId="7E44C9B7" w14:textId="0CE34203" w:rsidR="003A08AC" w:rsidRPr="00D467CB" w:rsidRDefault="003A08AC" w:rsidP="00F160C0">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14-</w:t>
      </w:r>
      <w:r w:rsidR="00F160C0" w:rsidRPr="00D467CB">
        <w:rPr>
          <w:rFonts w:ascii="Aptos" w:hAnsi="Aptos"/>
          <w:b/>
          <w:color w:val="auto"/>
          <w:sz w:val="22"/>
          <w:szCs w:val="22"/>
          <w:lang w:val="cy-GB"/>
        </w:rPr>
        <w:t xml:space="preserve"> SÖZLEŞMENİN BÜTÜNLÜĞÜ VE DEVREDİLEMEZLİĞİ</w:t>
      </w:r>
    </w:p>
    <w:p w14:paraId="2FFB70C9" w14:textId="77777777" w:rsidR="003A08AC" w:rsidRPr="00D467CB" w:rsidRDefault="003A08AC" w:rsidP="00F160C0">
      <w:pPr>
        <w:pStyle w:val="GvdeMetni"/>
        <w:ind w:right="-24"/>
        <w:jc w:val="both"/>
        <w:rPr>
          <w:rFonts w:ascii="Aptos" w:hAnsi="Aptos"/>
          <w:b/>
          <w:lang w:val="cy-GB"/>
        </w:rPr>
      </w:pPr>
      <w:r w:rsidRPr="00D467CB">
        <w:rPr>
          <w:rFonts w:ascii="Aptos" w:hAnsi="Aptos"/>
          <w:lang w:val="cy-GB"/>
        </w:rPr>
        <w:t>İşbu sözleşme burada anılan tüm belgelerle birlikte, bu konuya ilişkin olarak taraflar arasındaki anlaşmanın tamamını içerir ve konuyla ilgili tüm önceki yazılı veya sözlü anlaşmaları ortadan kaldırarak onların yerini alır. Aşağıda anlaşılmaktadır ki, bu iki taraflı anlaşmanın bütünlüğünü ihlal eden taraf:</w:t>
      </w:r>
    </w:p>
    <w:p w14:paraId="5C2299DF" w14:textId="77777777" w:rsidR="003A08AC" w:rsidRPr="00D467CB" w:rsidRDefault="003A08AC" w:rsidP="00B6046A">
      <w:pPr>
        <w:pStyle w:val="GvdeMetni"/>
        <w:numPr>
          <w:ilvl w:val="0"/>
          <w:numId w:val="16"/>
        </w:numPr>
        <w:ind w:left="828" w:right="-24" w:hanging="357"/>
        <w:jc w:val="both"/>
        <w:rPr>
          <w:rFonts w:ascii="Aptos" w:hAnsi="Aptos"/>
          <w:b/>
          <w:lang w:val="cy-GB"/>
        </w:rPr>
      </w:pPr>
      <w:r w:rsidRPr="00D467CB">
        <w:rPr>
          <w:rFonts w:ascii="Aptos" w:hAnsi="Aptos"/>
          <w:lang w:val="cy-GB"/>
        </w:rPr>
        <w:t>Tüm harçları direkt veya dolaylı yolla kazanç sağladığı parayı, mahrum kalınan karı, hakkı ihlal edilen tarafa tam olarak ödeyecektir.</w:t>
      </w:r>
    </w:p>
    <w:p w14:paraId="3675EB76" w14:textId="77777777" w:rsidR="003A08AC" w:rsidRPr="00D467CB" w:rsidRDefault="003A08AC" w:rsidP="00B6046A">
      <w:pPr>
        <w:pStyle w:val="GvdeMetni"/>
        <w:numPr>
          <w:ilvl w:val="0"/>
          <w:numId w:val="16"/>
        </w:numPr>
        <w:ind w:left="828" w:right="210" w:hanging="357"/>
        <w:jc w:val="both"/>
        <w:rPr>
          <w:rFonts w:ascii="Aptos" w:hAnsi="Aptos"/>
          <w:b/>
          <w:lang w:val="cy-GB"/>
        </w:rPr>
      </w:pPr>
      <w:r w:rsidRPr="00D467CB">
        <w:rPr>
          <w:rFonts w:ascii="Aptos" w:hAnsi="Aptos"/>
          <w:lang w:val="cy-GB"/>
        </w:rPr>
        <w:t>Sözü geçen ihlal ile ilgili davada tüm tarafların ödemesi gereken kanuni harçlar, vekalet ücretlerinden sorumlu olacak ve zararı ödeyecektir. Kanuni işlem sonrası doğabilecek cezai müeyyideyi çekecektir.</w:t>
      </w:r>
    </w:p>
    <w:p w14:paraId="64D6D379" w14:textId="77777777" w:rsidR="003A08AC" w:rsidRPr="00D467CB" w:rsidRDefault="003A08AC" w:rsidP="00B6046A">
      <w:pPr>
        <w:pStyle w:val="GvdeMetni"/>
        <w:numPr>
          <w:ilvl w:val="0"/>
          <w:numId w:val="16"/>
        </w:numPr>
        <w:tabs>
          <w:tab w:val="center" w:pos="10206"/>
        </w:tabs>
        <w:ind w:left="828" w:right="210" w:hanging="357"/>
        <w:jc w:val="both"/>
        <w:rPr>
          <w:rFonts w:ascii="Aptos" w:hAnsi="Aptos"/>
          <w:b/>
          <w:lang w:val="cy-GB"/>
        </w:rPr>
      </w:pPr>
      <w:r w:rsidRPr="00D467CB">
        <w:rPr>
          <w:rFonts w:ascii="Aptos" w:hAnsi="Aptos"/>
          <w:lang w:val="cy-GB"/>
        </w:rPr>
        <w:t>Sözleşme imzalandıktan sonra, sözleşmenin herhangi bir maddesinin/hükmünün Kanun, Yönetmelik ve sair mevzuata aykırı veya uyumsuz olması veya bu sözleşmenin maddelerinden, hükümlerinden herhangi birinin bir mahkeme tarafından geçersiz sayılması halinde, bu durumdan sözleşmenin diğer maddeleri hükümleri etkilenmez. Söz konusu madde/hüküm sözleşmeden ayrı mütalaa edilir ve sözleşmenin diğer bütün maddeleri hükümleri yürürlükte ve geçerli kalır. Taraflar karşılıklı anlaşarak ve işbu sözleşmenin ayrılmaz eki olacak şekilde ek Sözleşme düzenleyerek bu sözleşmede değişmesini istedikleri maddelerin/hükümlerin yerine geçecek maddeyi/hükmü düzenleyebilirler. Bu aşamadan sonra Sözleşme maddesi/hükmü yerine Ek Sözleşme ile belirlenip düzenlenen madde, hüküm geçerli hale gelir. Ancak Mevzuatta yapılacak ya da yer alacak herhangi bir değişiklik veya düzenleme ile veya idari makamlarca alınacak karar, yayımlanacak tebliğ, genelge ve sair sebep ile sözleşmenin bütününün mevzuata yahut hukuka aykırı hale gelmesi veya sözleşmenin konusuz, amaçsız ya da temelsiz kalması halinde. Ödeme Kuruluşu işbu sözleşmeyi derhal ve tazminatsız olarak tek taraflı feshedebilir.</w:t>
      </w:r>
    </w:p>
    <w:p w14:paraId="207BBF59" w14:textId="77777777" w:rsidR="003A08AC" w:rsidRPr="00D467CB" w:rsidRDefault="003A08AC" w:rsidP="00B6046A">
      <w:pPr>
        <w:pStyle w:val="GvdeMetni"/>
        <w:numPr>
          <w:ilvl w:val="0"/>
          <w:numId w:val="16"/>
        </w:numPr>
        <w:ind w:left="828" w:right="-24" w:hanging="357"/>
        <w:jc w:val="both"/>
        <w:rPr>
          <w:rFonts w:ascii="Aptos" w:hAnsi="Aptos"/>
          <w:b/>
          <w:lang w:val="cy-GB"/>
        </w:rPr>
      </w:pPr>
      <w:r w:rsidRPr="00D467CB">
        <w:rPr>
          <w:rFonts w:ascii="Aptos" w:hAnsi="Aptos"/>
          <w:lang w:val="cy-GB"/>
        </w:rPr>
        <w:t>Üye İşyeri, işbu sözleşmeyi ve sözleşmeden kaynaklı hak ve yükümlülüklerini kısmen veya tamamen, doğrudan ve dolaylı olarak Ödeme Kuruluşu'nun yazılı izni olmadıkça 3. kişi ve kuruluşlara devredemez. Üye İşyeri, işbu sözleşme konusu faaliyetini yürütürken 3. Kişi ve kuruluşlarla ortaklık yapamaz.</w:t>
      </w:r>
    </w:p>
    <w:p w14:paraId="539B50AD" w14:textId="77777777" w:rsidR="00F160C0" w:rsidRPr="00D467CB" w:rsidRDefault="00F160C0" w:rsidP="00F160C0">
      <w:pPr>
        <w:pStyle w:val="GvdeMetni"/>
        <w:ind w:left="828" w:right="-24"/>
        <w:jc w:val="both"/>
        <w:rPr>
          <w:rFonts w:ascii="Aptos" w:hAnsi="Aptos"/>
          <w:b/>
          <w:lang w:val="cy-GB"/>
        </w:rPr>
      </w:pPr>
    </w:p>
    <w:p w14:paraId="349CE4C9" w14:textId="2232EFE7" w:rsidR="003A08AC" w:rsidRPr="00D467CB" w:rsidRDefault="003A08AC" w:rsidP="00B6046A">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15-</w:t>
      </w:r>
      <w:r w:rsidR="00F160C0" w:rsidRPr="00D467CB">
        <w:rPr>
          <w:rFonts w:ascii="Aptos" w:hAnsi="Aptos"/>
          <w:b/>
          <w:color w:val="auto"/>
          <w:sz w:val="22"/>
          <w:szCs w:val="22"/>
          <w:lang w:val="cy-GB"/>
        </w:rPr>
        <w:t xml:space="preserve"> TEBLİGAT</w:t>
      </w:r>
    </w:p>
    <w:p w14:paraId="0201D016" w14:textId="77777777" w:rsidR="003A08AC" w:rsidRPr="00D467CB" w:rsidRDefault="003A08AC" w:rsidP="00F160C0">
      <w:pPr>
        <w:pStyle w:val="Balk1"/>
        <w:keepNext w:val="0"/>
        <w:keepLines w:val="0"/>
        <w:spacing w:before="0" w:after="0"/>
        <w:jc w:val="both"/>
        <w:rPr>
          <w:rFonts w:ascii="Aptos" w:hAnsi="Aptos"/>
          <w:color w:val="auto"/>
          <w:sz w:val="22"/>
          <w:szCs w:val="22"/>
          <w:lang w:val="cy-GB"/>
        </w:rPr>
      </w:pPr>
      <w:r w:rsidRPr="00D467CB">
        <w:rPr>
          <w:rFonts w:ascii="Aptos" w:hAnsi="Aptos"/>
          <w:color w:val="auto"/>
          <w:sz w:val="22"/>
          <w:szCs w:val="22"/>
          <w:lang w:val="cy-GB"/>
        </w:rPr>
        <w:t>İşbu Sözleşme’ye ilişkin olarak yapılacak tüm bildirimlerin yazılı olarak e-posta, kayıtlı elektronik posta (KEP) ya da Noter marifeti ile Tarafların sözleşmede yazılı adreslerine yapılması zorunludur. Tebligat adreslerinde bir değişiklik olması durumunda Üye İşyeri, söz konusu değişikliği ve yeni tebligat adreslerini derhal ve yazılı olarak Erpa’ya bildirecektir. Aksi halde, Üye İşyeri’nin iş bu sözleşmede yer alan tebligat adreslerine yapılmış ihbarlar, usulüne uygun ve geçerli şekilde yapılmış sayılacaktır.</w:t>
      </w:r>
    </w:p>
    <w:p w14:paraId="078B7BFD" w14:textId="77777777" w:rsidR="00F160C0" w:rsidRPr="00D467CB" w:rsidRDefault="00F160C0" w:rsidP="00F160C0">
      <w:pPr>
        <w:rPr>
          <w:rFonts w:ascii="Aptos" w:hAnsi="Aptos"/>
          <w:sz w:val="24"/>
          <w:szCs w:val="24"/>
          <w:lang w:val="cy-GB"/>
        </w:rPr>
      </w:pPr>
    </w:p>
    <w:p w14:paraId="592B2B4D" w14:textId="0FADC1EE" w:rsidR="003A08AC" w:rsidRPr="00D467CB" w:rsidRDefault="003A08AC" w:rsidP="00F160C0">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16-</w:t>
      </w:r>
      <w:r w:rsidR="00F160C0" w:rsidRPr="00D467CB">
        <w:rPr>
          <w:rFonts w:ascii="Aptos" w:hAnsi="Aptos"/>
          <w:b/>
          <w:color w:val="auto"/>
          <w:sz w:val="22"/>
          <w:szCs w:val="22"/>
          <w:lang w:val="cy-GB"/>
        </w:rPr>
        <w:t xml:space="preserve"> UYGULANACAK DÖVİZ KURU</w:t>
      </w:r>
    </w:p>
    <w:p w14:paraId="469EE850" w14:textId="7B7678CE" w:rsidR="003A08AC" w:rsidRPr="00D467CB" w:rsidRDefault="003A08AC" w:rsidP="00F160C0">
      <w:pPr>
        <w:pStyle w:val="Balk1"/>
        <w:keepNext w:val="0"/>
        <w:keepLines w:val="0"/>
        <w:spacing w:before="0" w:after="0"/>
        <w:jc w:val="both"/>
        <w:rPr>
          <w:rFonts w:ascii="Aptos" w:hAnsi="Aptos"/>
          <w:color w:val="auto"/>
          <w:sz w:val="22"/>
          <w:szCs w:val="22"/>
          <w:lang w:val="cy-GB"/>
        </w:rPr>
      </w:pPr>
      <w:r w:rsidRPr="00D467CB">
        <w:rPr>
          <w:rFonts w:ascii="Aptos" w:hAnsi="Aptos"/>
          <w:color w:val="auto"/>
          <w:sz w:val="22"/>
          <w:szCs w:val="22"/>
          <w:lang w:val="cy-GB"/>
        </w:rPr>
        <w:t>Erpa POS Ödeme Sistemleri’nden gerçekleşen işlemlerde taraflarca Türk Lirası kullanılacak olup Türk Lirası dışında döviz kurlarının da kullanılması kararlaştırılabilir. Bu durumda uygulanacak döviz kuru veya referans döviz kuru ya da döviz kurunu hesaplama yöntemi de yazılı olarak kararlaştırılacaktır. Taraflarca kararlaştırıldığı üzere, uygulanacak referans döviz kurundaki değişiklikler derhal geçerli olacaktır.</w:t>
      </w:r>
    </w:p>
    <w:p w14:paraId="42C734D6" w14:textId="77777777" w:rsidR="00F160C0" w:rsidRPr="00D467CB" w:rsidRDefault="00F160C0" w:rsidP="00F160C0">
      <w:pPr>
        <w:rPr>
          <w:rFonts w:ascii="Aptos" w:hAnsi="Aptos"/>
          <w:sz w:val="24"/>
          <w:szCs w:val="24"/>
          <w:lang w:val="cy-GB"/>
        </w:rPr>
      </w:pPr>
    </w:p>
    <w:p w14:paraId="0ABFE548" w14:textId="15AE557E" w:rsidR="003A08AC" w:rsidRPr="00D467CB" w:rsidRDefault="003A08AC" w:rsidP="00B6046A">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17-</w:t>
      </w:r>
      <w:r w:rsidR="00F160C0" w:rsidRPr="00D467CB">
        <w:rPr>
          <w:rFonts w:ascii="Aptos" w:hAnsi="Aptos"/>
          <w:b/>
          <w:color w:val="auto"/>
          <w:sz w:val="22"/>
          <w:szCs w:val="22"/>
          <w:lang w:val="cy-GB"/>
        </w:rPr>
        <w:t xml:space="preserve"> ELEKTRONİK TİCARET KAYIT SİSTEMİNE KAYIT YÜKÜMLÜLÜĞÜ</w:t>
      </w:r>
    </w:p>
    <w:p w14:paraId="7ECBAA22" w14:textId="77777777" w:rsidR="003A08AC" w:rsidRPr="00D467CB" w:rsidRDefault="003A08AC" w:rsidP="00F160C0">
      <w:pPr>
        <w:pStyle w:val="GvdeMetni"/>
        <w:ind w:right="165"/>
        <w:jc w:val="both"/>
        <w:rPr>
          <w:rFonts w:ascii="Aptos" w:hAnsi="Aptos"/>
          <w:lang w:val="cy-GB"/>
        </w:rPr>
      </w:pPr>
      <w:r w:rsidRPr="00D467CB">
        <w:rPr>
          <w:rFonts w:ascii="Aptos" w:hAnsi="Aptos"/>
          <w:lang w:val="cy-GB"/>
        </w:rPr>
        <w:t xml:space="preserve">İnternet üzerinden mal veya hizmet satışına yönelik sözleşme yapan veya sipariş verilmesini sağlayan </w:t>
      </w:r>
      <w:r w:rsidRPr="00D467CB">
        <w:rPr>
          <w:rFonts w:ascii="Aptos" w:hAnsi="Aptos"/>
          <w:lang w:val="cy-GB"/>
        </w:rPr>
        <w:lastRenderedPageBreak/>
        <w:t xml:space="preserve">hizmet sağlayıcı ve aracı hizmet sağlayıcı olan Üye İşyeri’nin ETBİS’e (Elektronik Ticaret Bilgi Sistemi’ne) Elektronik Ticaret Bilgi Sistemi ve Bildirim Yükümlülükleri Hakkında Tebliğ’in 5. maddesi gereğince kayıt ve bildirim yükümlülüğü bulunmaktadır. ETBİS’e kayıt yükümlülüğünü yerine getirmeyen Üye İşyeri, ETBİS’e kayıt yükümlülüğünün yerine getirilmemesi sebebiyle uğrayacağı her türlü idari para cezası ve diğer yaptırımlardan kendisi sorumlu olacağını kabul eder. </w:t>
      </w:r>
    </w:p>
    <w:p w14:paraId="4BD660D8" w14:textId="77777777" w:rsidR="00F160C0" w:rsidRPr="00D467CB" w:rsidRDefault="00F160C0" w:rsidP="00F160C0">
      <w:pPr>
        <w:pStyle w:val="GvdeMetni"/>
        <w:ind w:right="165"/>
        <w:jc w:val="both"/>
        <w:rPr>
          <w:rFonts w:ascii="Aptos" w:hAnsi="Aptos"/>
          <w:b/>
          <w:lang w:val="cy-GB"/>
        </w:rPr>
      </w:pPr>
    </w:p>
    <w:p w14:paraId="4380C05E" w14:textId="22A7CC3A" w:rsidR="003A08AC" w:rsidRPr="00D467CB" w:rsidRDefault="003A08AC" w:rsidP="00B6046A">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18-</w:t>
      </w:r>
      <w:r w:rsidR="00F160C0" w:rsidRPr="00D467CB">
        <w:rPr>
          <w:rFonts w:ascii="Aptos" w:hAnsi="Aptos"/>
          <w:b/>
          <w:color w:val="auto"/>
          <w:sz w:val="22"/>
          <w:szCs w:val="22"/>
          <w:lang w:val="cy-GB"/>
        </w:rPr>
        <w:t xml:space="preserve"> MÜCBİR SEBEP</w:t>
      </w:r>
    </w:p>
    <w:p w14:paraId="3D60A3D9" w14:textId="77777777" w:rsidR="003A08AC" w:rsidRPr="00D467CB" w:rsidRDefault="003A08AC" w:rsidP="00F160C0">
      <w:pPr>
        <w:pStyle w:val="GvdeMetni"/>
        <w:ind w:right="165"/>
        <w:jc w:val="both"/>
        <w:rPr>
          <w:rFonts w:ascii="Aptos" w:hAnsi="Aptos"/>
          <w:lang w:val="cy-GB"/>
        </w:rPr>
      </w:pPr>
      <w:r w:rsidRPr="00D467CB">
        <w:rPr>
          <w:rFonts w:ascii="Aptos" w:hAnsi="Aptos"/>
          <w:lang w:val="cy-GB"/>
        </w:rPr>
        <w:t xml:space="preserve">Tarafların her ikisinin veya birinin çalışma imkânlarını kısmen veya tamamen, geçici veya daimî olarak durduracak şekilde ve derecede meydana gelen; yasa ve yönetmelik değişiklikleri, Kurum, Kurul ve TCMB  tarafından alınan ve işbu sözleşme konusu faaliyetin yürütülmesine engel olacak nitelikteki kararlar, doğal afetler, harp, seferberlik, yangın, grev ve lokavt vb. Hükümet veya resmi makamlarca alınmış kararlar gibi Tarafların kontrolü haricinde zuhur eden haller işbu Sözleşme konusu edimlerin yerine getirilmesini etkiledikleri ölçüde Taraflar için mücbir sebep sayılır. Bu gibi durumlar karşısında Taraflar işbu Sözleşme koşullan için sorumlu olmayacaktır. Taraflar mücbir sebebin zuhurunu derhal yazılı olarak karşı Tarafa bildirecek ve resmî belgeler ile tevsik edecektir. Bu halin 1 (bir) aydan fazla sürmesi halinde İşbu Sözleşme taraflardan herhangi birisinin talebi ile feshedilebilecektir. </w:t>
      </w:r>
    </w:p>
    <w:p w14:paraId="69E0CF1E" w14:textId="77777777" w:rsidR="00F160C0" w:rsidRPr="00D467CB" w:rsidRDefault="00F160C0" w:rsidP="00F160C0">
      <w:pPr>
        <w:pStyle w:val="GvdeMetni"/>
        <w:ind w:right="165"/>
        <w:jc w:val="both"/>
        <w:rPr>
          <w:rFonts w:ascii="Aptos" w:hAnsi="Aptos"/>
          <w:lang w:val="cy-GB"/>
        </w:rPr>
      </w:pPr>
    </w:p>
    <w:p w14:paraId="6363FC26" w14:textId="320D9D42" w:rsidR="003A08AC" w:rsidRPr="00D467CB" w:rsidRDefault="003A08AC" w:rsidP="00B6046A">
      <w:pPr>
        <w:pStyle w:val="Balk1"/>
        <w:spacing w:before="0" w:after="0"/>
        <w:jc w:val="both"/>
        <w:rPr>
          <w:rFonts w:ascii="Aptos" w:hAnsi="Aptos"/>
          <w:sz w:val="22"/>
          <w:szCs w:val="22"/>
          <w:lang w:val="cy-GB"/>
        </w:rPr>
      </w:pPr>
      <w:r w:rsidRPr="00D467CB">
        <w:rPr>
          <w:rFonts w:ascii="Aptos" w:hAnsi="Aptos"/>
          <w:b/>
          <w:color w:val="auto"/>
          <w:sz w:val="22"/>
          <w:szCs w:val="22"/>
          <w:lang w:val="cy-GB"/>
        </w:rPr>
        <w:t>MADDE 19-</w:t>
      </w:r>
      <w:r w:rsidR="00F160C0" w:rsidRPr="00D467CB">
        <w:rPr>
          <w:rFonts w:ascii="Aptos" w:hAnsi="Aptos"/>
          <w:b/>
          <w:color w:val="auto"/>
          <w:sz w:val="22"/>
          <w:szCs w:val="22"/>
          <w:lang w:val="cy-GB"/>
        </w:rPr>
        <w:t xml:space="preserve"> SÖZLEŞMENİN SÜRESİ </w:t>
      </w:r>
    </w:p>
    <w:p w14:paraId="53D7CAD9" w14:textId="08EDB009" w:rsidR="003A08AC" w:rsidRPr="00D467CB" w:rsidRDefault="003A08AC" w:rsidP="00F160C0">
      <w:pPr>
        <w:pStyle w:val="GvdeMetni"/>
        <w:ind w:right="165"/>
        <w:jc w:val="both"/>
        <w:rPr>
          <w:rFonts w:ascii="Aptos" w:hAnsi="Aptos"/>
          <w:lang w:val="cy-GB"/>
        </w:rPr>
      </w:pPr>
      <w:r w:rsidRPr="00D467CB">
        <w:rPr>
          <w:rFonts w:ascii="Aptos" w:hAnsi="Aptos"/>
          <w:lang w:val="cy-GB"/>
        </w:rPr>
        <w:t xml:space="preserve">İşbu sözleşme, imza tarihinde yürürlüğe girecek olup Sözleşme’ de belirtilen şekilde feshedilmediği sürece yürürlükte kalacaktır. </w:t>
      </w:r>
    </w:p>
    <w:p w14:paraId="21907133" w14:textId="13C00BE1" w:rsidR="001C3DF1" w:rsidRPr="00D467CB" w:rsidRDefault="001C3DF1" w:rsidP="00B6046A">
      <w:pPr>
        <w:pStyle w:val="GvdeMetni"/>
        <w:ind w:right="165"/>
        <w:jc w:val="both"/>
        <w:rPr>
          <w:rFonts w:ascii="Aptos" w:hAnsi="Aptos"/>
          <w:b/>
          <w:bCs/>
          <w:lang w:val="cy-GB"/>
        </w:rPr>
      </w:pPr>
      <w:r w:rsidRPr="00D467CB">
        <w:rPr>
          <w:rFonts w:ascii="Aptos" w:hAnsi="Aptos"/>
          <w:b/>
          <w:bCs/>
          <w:lang w:val="cy-GB"/>
        </w:rPr>
        <w:t>MADDE 20-</w:t>
      </w:r>
      <w:r w:rsidR="00F160C0" w:rsidRPr="00D467CB">
        <w:rPr>
          <w:rFonts w:ascii="Aptos" w:hAnsi="Aptos"/>
          <w:b/>
          <w:bCs/>
          <w:lang w:val="cy-GB"/>
        </w:rPr>
        <w:t xml:space="preserve"> GENEL İŞLEM ŞARTLARI</w:t>
      </w:r>
    </w:p>
    <w:p w14:paraId="1B1CD650" w14:textId="34E49A3E" w:rsidR="001C3DF1" w:rsidRPr="00D467CB" w:rsidRDefault="001C3DF1" w:rsidP="00B6046A">
      <w:pPr>
        <w:pStyle w:val="GvdeMetni"/>
        <w:numPr>
          <w:ilvl w:val="0"/>
          <w:numId w:val="37"/>
        </w:numPr>
        <w:ind w:right="165"/>
        <w:jc w:val="both"/>
        <w:rPr>
          <w:rFonts w:ascii="Aptos" w:hAnsi="Aptos"/>
          <w:lang w:val="cy-GB"/>
        </w:rPr>
      </w:pPr>
      <w:r w:rsidRPr="00D467CB">
        <w:rPr>
          <w:rFonts w:ascii="Aptos" w:hAnsi="Aptos"/>
          <w:lang w:val="cy-GB"/>
        </w:rPr>
        <w:t>Taraflar,</w:t>
      </w:r>
      <w:r w:rsidR="00F160C0" w:rsidRPr="00D467CB">
        <w:rPr>
          <w:rFonts w:ascii="Aptos" w:hAnsi="Aptos"/>
          <w:lang w:val="cy-GB"/>
        </w:rPr>
        <w:t xml:space="preserve"> </w:t>
      </w:r>
      <w:r w:rsidRPr="00D467CB">
        <w:rPr>
          <w:rFonts w:ascii="Aptos" w:hAnsi="Aptos"/>
          <w:lang w:val="cy-GB"/>
        </w:rPr>
        <w:t>işbu sözleşmede yer alan genel işlem koşullarını okuduklarını, anladıklarını ve müzakere ederek kabul ettiklerini, Türk Borçlar Kanunu’nun 20-25. maddeleri kapsamında bilgilendirildiklerini beyan ve taahhüt ederler.</w:t>
      </w:r>
    </w:p>
    <w:p w14:paraId="5B59F01D" w14:textId="77777777" w:rsidR="001C3DF1" w:rsidRPr="00D467CB" w:rsidRDefault="001C3DF1" w:rsidP="00B6046A">
      <w:pPr>
        <w:pStyle w:val="GvdeMetni"/>
        <w:numPr>
          <w:ilvl w:val="0"/>
          <w:numId w:val="37"/>
        </w:numPr>
        <w:ind w:right="165"/>
        <w:jc w:val="both"/>
        <w:rPr>
          <w:rFonts w:ascii="Aptos" w:hAnsi="Aptos"/>
          <w:lang w:val="cy-GB"/>
        </w:rPr>
      </w:pPr>
      <w:r w:rsidRPr="00D467CB">
        <w:rPr>
          <w:rFonts w:ascii="Aptos" w:hAnsi="Aptos"/>
          <w:lang w:val="cy-GB"/>
        </w:rPr>
        <w:t>İşbu sözleşmenin bazı hükümleri, taraflardan biri tarafından önceden hazırlanmıştır. Diğer taraf, bu hükümleri serbest iradesi ile inceleme ve değerlendirme imkânına sahip olduğunu, bunları kabul ettiğini açıkça beyan eder.</w:t>
      </w:r>
    </w:p>
    <w:p w14:paraId="2F14FD38" w14:textId="77777777" w:rsidR="001C3DF1" w:rsidRPr="00D467CB" w:rsidRDefault="001C3DF1" w:rsidP="00B6046A">
      <w:pPr>
        <w:pStyle w:val="GvdeMetni"/>
        <w:numPr>
          <w:ilvl w:val="0"/>
          <w:numId w:val="37"/>
        </w:numPr>
        <w:ind w:right="165"/>
        <w:jc w:val="both"/>
        <w:rPr>
          <w:rFonts w:ascii="Aptos" w:hAnsi="Aptos"/>
          <w:lang w:val="cy-GB"/>
        </w:rPr>
      </w:pPr>
      <w:r w:rsidRPr="00D467CB">
        <w:rPr>
          <w:rFonts w:ascii="Aptos" w:hAnsi="Aptos"/>
          <w:lang w:val="cy-GB"/>
        </w:rPr>
        <w:t>Genel işlem koşulları, sözleşmenin imzalanmasından önce karşı tarafa açık, anlaşılır ve okunabilir şekilde sunulmuş; karşı tarafın bu hükümleri incelemesine yeterli süre tanınmıştır.</w:t>
      </w:r>
    </w:p>
    <w:p w14:paraId="4FED22A5" w14:textId="77777777" w:rsidR="001C3DF1" w:rsidRPr="00D467CB" w:rsidRDefault="001C3DF1" w:rsidP="00B6046A">
      <w:pPr>
        <w:pStyle w:val="GvdeMetni"/>
        <w:numPr>
          <w:ilvl w:val="0"/>
          <w:numId w:val="37"/>
        </w:numPr>
        <w:ind w:right="165"/>
        <w:jc w:val="both"/>
        <w:rPr>
          <w:rFonts w:ascii="Aptos" w:hAnsi="Aptos"/>
          <w:lang w:val="cy-GB"/>
        </w:rPr>
      </w:pPr>
      <w:r w:rsidRPr="00D467CB">
        <w:rPr>
          <w:rFonts w:ascii="Aptos" w:hAnsi="Aptos"/>
          <w:lang w:val="cy-GB"/>
        </w:rPr>
        <w:t>Tarafların tamamı Türk Ticaret Kanunu anlamında tacirdir. Bu nedenle taraflar, sözleşme hükümlerini inceleme, değerlendirme ve doğabilecek sonuçlarını öngörme bakımından “basiretli tacir” gibi hareket ettiklerini ve buna aykırı bir iddiada bulunmayacaklarını kabul ederler.</w:t>
      </w:r>
    </w:p>
    <w:p w14:paraId="129549B2" w14:textId="77777777" w:rsidR="00F160C0" w:rsidRPr="00D467CB" w:rsidRDefault="00F160C0" w:rsidP="00F160C0">
      <w:pPr>
        <w:pStyle w:val="GvdeMetni"/>
        <w:ind w:left="830" w:right="165"/>
        <w:jc w:val="both"/>
        <w:rPr>
          <w:rFonts w:ascii="Aptos" w:hAnsi="Aptos"/>
          <w:lang w:val="cy-GB"/>
        </w:rPr>
      </w:pPr>
    </w:p>
    <w:p w14:paraId="711EC3C2" w14:textId="238D1673" w:rsidR="003A08AC" w:rsidRPr="00D467CB" w:rsidRDefault="003A08AC" w:rsidP="00B6046A">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2</w:t>
      </w:r>
      <w:r w:rsidR="001C3DF1" w:rsidRPr="00D467CB">
        <w:rPr>
          <w:rFonts w:ascii="Aptos" w:hAnsi="Aptos"/>
          <w:b/>
          <w:color w:val="auto"/>
          <w:sz w:val="22"/>
          <w:szCs w:val="22"/>
          <w:lang w:val="cy-GB"/>
        </w:rPr>
        <w:t>1</w:t>
      </w:r>
      <w:r w:rsidRPr="00D467CB">
        <w:rPr>
          <w:rFonts w:ascii="Aptos" w:hAnsi="Aptos"/>
          <w:b/>
          <w:color w:val="auto"/>
          <w:sz w:val="22"/>
          <w:szCs w:val="22"/>
          <w:lang w:val="cy-GB"/>
        </w:rPr>
        <w:t xml:space="preserve">- </w:t>
      </w:r>
      <w:r w:rsidR="00F160C0" w:rsidRPr="00D467CB">
        <w:rPr>
          <w:rFonts w:ascii="Aptos" w:hAnsi="Aptos"/>
          <w:b/>
          <w:color w:val="auto"/>
          <w:sz w:val="22"/>
          <w:szCs w:val="22"/>
          <w:lang w:val="cy-GB"/>
        </w:rPr>
        <w:t>SÖZLEŞMENİN FESHİ</w:t>
      </w:r>
    </w:p>
    <w:p w14:paraId="4448E5DC" w14:textId="62D5B4DC" w:rsidR="003A08AC" w:rsidRPr="00D467CB" w:rsidRDefault="003A08AC" w:rsidP="00F160C0">
      <w:pPr>
        <w:pStyle w:val="Balk1"/>
        <w:spacing w:before="0" w:after="0"/>
        <w:jc w:val="both"/>
        <w:rPr>
          <w:rFonts w:ascii="Aptos" w:hAnsi="Aptos"/>
          <w:color w:val="auto"/>
          <w:sz w:val="22"/>
          <w:szCs w:val="22"/>
          <w:lang w:val="cy-GB"/>
        </w:rPr>
      </w:pPr>
      <w:r w:rsidRPr="00D467CB">
        <w:rPr>
          <w:rFonts w:ascii="Aptos" w:hAnsi="Aptos"/>
          <w:color w:val="auto"/>
          <w:sz w:val="22"/>
          <w:szCs w:val="22"/>
          <w:lang w:val="cy-GB"/>
        </w:rPr>
        <w:t>İşbu sözleşme, TARAFLAR’ dan herhangi birinin fesih iradesini yazılı olarak ihtar/ihbar etmediği sürece devam edecektir. Erpa, Üye İşyeri’ nin işbu sözleşmeden kaynaklanan herhangi bir yükümlülüğünü yerine getirmemesi ve/veya işbu sözleşme’ nin herhangi bir şekilde ihlal edilmesi ve/veya Üye İşyerinin eylemleriyle Erpa’nın tabi olduğu mevzuata aykırılığa sebep olması halinde, Üye İşyeri Hesabı, Erpa POS Ödeme Sistemi, Erpa Üye İşyeri Yönetim Arayüzü ve İnternet Sitesi Ve/Veya Sair Elektronik Ortam’ ları kullanıma kapatabilir. Üye İşyerleri, Erpa fesih bildirimini 30 (otuz) gün önceden yazılı olarak bildirmek ve fesih bildirimi ile eşzamanlı olarak Üye İşyeri Hesabı, Erpa POS Ödeme Sistemi, Erpa Üye İşyeri Yönetim Arayüzü ve İnternet Sitesi Ve/Veya Sair Elektronik Ortam’ ları iade etmek ve tüm borcu fer’ ileri ile birlikte ödemek kaydıyla işbu sözleşmeyi istediği zaman sonlandırabilir. Erpa, işbu sözleşmeyi Üye İşyeri bakımından en az 30 (otuz) gün öncesinden bildirmek suretiyle feshetme hakkına sahiptir. İşbu sözleşmenin feshini müteakiben Erpa’ in Üye İşyeri’ nden alacakları hiçbir ihbar/ihtar’a gerek olmadan tahsil edilecek olup aksi yaşanması halinde Erpa alacağını hukuki yollara başvurarak tahsil edebilir.</w:t>
      </w:r>
    </w:p>
    <w:p w14:paraId="27A0AAAD" w14:textId="77777777" w:rsidR="00F160C0" w:rsidRPr="00D467CB" w:rsidRDefault="00F160C0" w:rsidP="00F160C0">
      <w:pPr>
        <w:rPr>
          <w:rFonts w:ascii="Aptos" w:hAnsi="Aptos"/>
          <w:sz w:val="24"/>
          <w:szCs w:val="24"/>
          <w:lang w:val="cy-GB"/>
        </w:rPr>
      </w:pPr>
    </w:p>
    <w:p w14:paraId="0E646412" w14:textId="274A1F36" w:rsidR="003A08AC" w:rsidRPr="00D467CB" w:rsidRDefault="003A08AC" w:rsidP="00B6046A">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2</w:t>
      </w:r>
      <w:r w:rsidR="001C3DF1" w:rsidRPr="00D467CB">
        <w:rPr>
          <w:rFonts w:ascii="Aptos" w:hAnsi="Aptos"/>
          <w:b/>
          <w:color w:val="auto"/>
          <w:sz w:val="22"/>
          <w:szCs w:val="22"/>
          <w:lang w:val="cy-GB"/>
        </w:rPr>
        <w:t>2</w:t>
      </w:r>
      <w:r w:rsidRPr="00D467CB">
        <w:rPr>
          <w:rFonts w:ascii="Aptos" w:hAnsi="Aptos"/>
          <w:b/>
          <w:color w:val="auto"/>
          <w:sz w:val="22"/>
          <w:szCs w:val="22"/>
          <w:lang w:val="cy-GB"/>
        </w:rPr>
        <w:t>-</w:t>
      </w:r>
      <w:r w:rsidR="00F160C0" w:rsidRPr="00D467CB">
        <w:rPr>
          <w:rFonts w:ascii="Aptos" w:hAnsi="Aptos"/>
          <w:b/>
          <w:color w:val="auto"/>
          <w:sz w:val="22"/>
          <w:szCs w:val="22"/>
          <w:lang w:val="cy-GB"/>
        </w:rPr>
        <w:t xml:space="preserve"> VERGİLER</w:t>
      </w:r>
    </w:p>
    <w:p w14:paraId="3C5FC1A8" w14:textId="77777777" w:rsidR="003A08AC" w:rsidRPr="00D467CB" w:rsidRDefault="003A08AC" w:rsidP="00F160C0">
      <w:pPr>
        <w:pStyle w:val="Balk1"/>
        <w:keepNext w:val="0"/>
        <w:keepLines w:val="0"/>
        <w:spacing w:before="0" w:after="0"/>
        <w:jc w:val="both"/>
        <w:rPr>
          <w:rFonts w:ascii="Aptos" w:hAnsi="Aptos"/>
          <w:color w:val="auto"/>
          <w:sz w:val="22"/>
          <w:szCs w:val="22"/>
          <w:lang w:val="cy-GB"/>
        </w:rPr>
      </w:pPr>
      <w:r w:rsidRPr="00D467CB">
        <w:rPr>
          <w:rFonts w:ascii="Aptos" w:hAnsi="Aptos"/>
          <w:color w:val="auto"/>
          <w:sz w:val="22"/>
          <w:szCs w:val="22"/>
          <w:lang w:val="cy-GB"/>
        </w:rPr>
        <w:t>Bu sözleşmeden doğabilecek damga vergisi, harç, vb. vergilerin tamamı Üye İşyeri tarafından ödenecek ve Ödeme belgesi Erpa’ya ibraz edilecektir. Bunların Erpa tarafından ödenmesi halinde ise, bu bedeller Üye İşyeri’ ne fatura edilecek ve Üye İşyeri tarafından fatura tarihinden itibaren 3 (üç) gün içerisinde Erpa’ya ödenecektir.</w:t>
      </w:r>
    </w:p>
    <w:p w14:paraId="3EDD71F7" w14:textId="77777777" w:rsidR="00F160C0" w:rsidRPr="00D467CB" w:rsidRDefault="00F160C0" w:rsidP="00F160C0">
      <w:pPr>
        <w:rPr>
          <w:rFonts w:ascii="Aptos" w:hAnsi="Aptos"/>
          <w:sz w:val="24"/>
          <w:szCs w:val="24"/>
          <w:lang w:val="cy-GB"/>
        </w:rPr>
      </w:pPr>
    </w:p>
    <w:p w14:paraId="14CF4336" w14:textId="2BDFC2C7" w:rsidR="003A08AC" w:rsidRPr="00D467CB" w:rsidRDefault="003A08AC" w:rsidP="00F160C0">
      <w:pPr>
        <w:pStyle w:val="Balk1"/>
        <w:spacing w:before="0" w:after="0"/>
        <w:jc w:val="both"/>
        <w:rPr>
          <w:rFonts w:ascii="Aptos" w:hAnsi="Aptos"/>
          <w:b/>
          <w:color w:val="auto"/>
          <w:sz w:val="22"/>
          <w:szCs w:val="22"/>
          <w:lang w:val="cy-GB"/>
        </w:rPr>
      </w:pPr>
      <w:r w:rsidRPr="00D467CB">
        <w:rPr>
          <w:rFonts w:ascii="Aptos" w:hAnsi="Aptos"/>
          <w:b/>
          <w:bCs/>
          <w:sz w:val="22"/>
          <w:szCs w:val="22"/>
          <w:lang w:val="cy-GB"/>
        </w:rPr>
        <w:lastRenderedPageBreak/>
        <w:t>MADDE 2</w:t>
      </w:r>
      <w:r w:rsidR="001C3DF1" w:rsidRPr="00D467CB">
        <w:rPr>
          <w:rFonts w:ascii="Aptos" w:hAnsi="Aptos"/>
          <w:b/>
          <w:bCs/>
          <w:sz w:val="22"/>
          <w:szCs w:val="22"/>
          <w:lang w:val="cy-GB"/>
        </w:rPr>
        <w:t>3</w:t>
      </w:r>
      <w:r w:rsidRPr="00D467CB">
        <w:rPr>
          <w:rFonts w:ascii="Aptos" w:hAnsi="Aptos"/>
          <w:b/>
          <w:bCs/>
          <w:sz w:val="22"/>
          <w:szCs w:val="22"/>
          <w:lang w:val="cy-GB"/>
        </w:rPr>
        <w:t>-</w:t>
      </w:r>
      <w:r w:rsidR="00F160C0" w:rsidRPr="00D467CB">
        <w:rPr>
          <w:rFonts w:ascii="Aptos" w:hAnsi="Aptos"/>
          <w:b/>
          <w:color w:val="auto"/>
          <w:sz w:val="22"/>
          <w:szCs w:val="22"/>
          <w:lang w:val="cy-GB"/>
        </w:rPr>
        <w:t xml:space="preserve"> UYUŞMAZLIKLARIN ÇÖZÜMÜ </w:t>
      </w:r>
    </w:p>
    <w:p w14:paraId="34E8979A" w14:textId="10E06BEF" w:rsidR="003A08AC" w:rsidRPr="00D467CB" w:rsidRDefault="003A08AC" w:rsidP="00F160C0">
      <w:pPr>
        <w:jc w:val="both"/>
        <w:rPr>
          <w:rFonts w:ascii="Aptos" w:hAnsi="Aptos"/>
          <w:lang w:val="cy-GB"/>
        </w:rPr>
      </w:pPr>
      <w:bookmarkStart w:id="7" w:name="_Hlk207723615"/>
      <w:r w:rsidRPr="00D467CB">
        <w:rPr>
          <w:rFonts w:ascii="Aptos" w:hAnsi="Aptos"/>
          <w:lang w:val="cy-GB"/>
        </w:rPr>
        <w:t>Taraflar, işbu sözleşmenin tatbik ve tefsirinden doğacak her türlü uyuşmazlıklarda, Türk Hukukunun uygulanacağını ve İstanbul Merkez (Çağlayan) Mahkemeleri ve İcra Müdürlükleri’nin münhasıran yetkili olduğunu kabul ve beyan ederler.</w:t>
      </w:r>
    </w:p>
    <w:p w14:paraId="0B6DF93D" w14:textId="77777777" w:rsidR="00F160C0" w:rsidRPr="00D467CB" w:rsidRDefault="00F160C0" w:rsidP="00F160C0">
      <w:pPr>
        <w:jc w:val="both"/>
        <w:rPr>
          <w:rFonts w:ascii="Aptos" w:hAnsi="Aptos"/>
          <w:b/>
          <w:bCs/>
          <w:lang w:val="cy-GB"/>
        </w:rPr>
      </w:pPr>
    </w:p>
    <w:bookmarkEnd w:id="7"/>
    <w:p w14:paraId="667091E3" w14:textId="548AC3B2" w:rsidR="003A08AC" w:rsidRPr="00D467CB" w:rsidRDefault="003A08AC" w:rsidP="00F160C0">
      <w:pPr>
        <w:pStyle w:val="Balk1"/>
        <w:spacing w:before="0" w:after="0"/>
        <w:jc w:val="both"/>
        <w:rPr>
          <w:rFonts w:ascii="Aptos" w:hAnsi="Aptos"/>
          <w:b/>
          <w:color w:val="auto"/>
          <w:sz w:val="22"/>
          <w:szCs w:val="22"/>
          <w:lang w:val="cy-GB"/>
        </w:rPr>
      </w:pPr>
      <w:r w:rsidRPr="00D467CB">
        <w:rPr>
          <w:rFonts w:ascii="Aptos" w:hAnsi="Aptos"/>
          <w:b/>
          <w:color w:val="auto"/>
          <w:sz w:val="22"/>
          <w:szCs w:val="22"/>
          <w:lang w:val="cy-GB"/>
        </w:rPr>
        <w:t>MADDE 2</w:t>
      </w:r>
      <w:r w:rsidR="001C3DF1" w:rsidRPr="00D467CB">
        <w:rPr>
          <w:rFonts w:ascii="Aptos" w:hAnsi="Aptos"/>
          <w:b/>
          <w:color w:val="auto"/>
          <w:sz w:val="22"/>
          <w:szCs w:val="22"/>
          <w:lang w:val="cy-GB"/>
        </w:rPr>
        <w:t>4</w:t>
      </w:r>
      <w:r w:rsidRPr="00D467CB">
        <w:rPr>
          <w:rFonts w:ascii="Aptos" w:hAnsi="Aptos"/>
          <w:b/>
          <w:color w:val="auto"/>
          <w:sz w:val="22"/>
          <w:szCs w:val="22"/>
          <w:lang w:val="cy-GB"/>
        </w:rPr>
        <w:t>-</w:t>
      </w:r>
      <w:r w:rsidR="00F160C0" w:rsidRPr="00D467CB">
        <w:rPr>
          <w:rFonts w:ascii="Aptos" w:hAnsi="Aptos"/>
          <w:b/>
          <w:color w:val="auto"/>
          <w:sz w:val="22"/>
          <w:szCs w:val="22"/>
          <w:lang w:val="cy-GB"/>
        </w:rPr>
        <w:t xml:space="preserve"> YÜRÜRLÜK MADDESİ</w:t>
      </w:r>
    </w:p>
    <w:p w14:paraId="0799B052" w14:textId="4ADBCBBC" w:rsidR="003A08AC" w:rsidRPr="00D467CB" w:rsidRDefault="003A08AC" w:rsidP="00B6046A">
      <w:pPr>
        <w:pStyle w:val="Balk1"/>
        <w:keepNext w:val="0"/>
        <w:keepLines w:val="0"/>
        <w:numPr>
          <w:ilvl w:val="0"/>
          <w:numId w:val="23"/>
        </w:numPr>
        <w:spacing w:before="0" w:after="0"/>
        <w:jc w:val="both"/>
        <w:rPr>
          <w:rFonts w:ascii="Aptos" w:hAnsi="Aptos"/>
          <w:b/>
          <w:color w:val="auto"/>
          <w:sz w:val="22"/>
          <w:szCs w:val="22"/>
          <w:lang w:val="cy-GB"/>
        </w:rPr>
      </w:pPr>
      <w:r w:rsidRPr="00D467CB">
        <w:rPr>
          <w:rFonts w:ascii="Aptos" w:hAnsi="Aptos"/>
          <w:color w:val="auto"/>
          <w:sz w:val="22"/>
          <w:szCs w:val="22"/>
          <w:lang w:val="cy-GB"/>
        </w:rPr>
        <w:t>İşbu Sözleşme, Erpa ile Üye İşyeri arasında imzalanmış olup, imza tarihinden itibaren yürürlüğe girmiştir. İşbu sözleşme Toplam 2</w:t>
      </w:r>
      <w:r w:rsidR="001C3DF1" w:rsidRPr="00D467CB">
        <w:rPr>
          <w:rFonts w:ascii="Aptos" w:hAnsi="Aptos"/>
          <w:color w:val="auto"/>
          <w:sz w:val="22"/>
          <w:szCs w:val="22"/>
          <w:lang w:val="cy-GB"/>
        </w:rPr>
        <w:t>4</w:t>
      </w:r>
      <w:r w:rsidRPr="00D467CB">
        <w:rPr>
          <w:rFonts w:ascii="Aptos" w:hAnsi="Aptos"/>
          <w:color w:val="auto"/>
          <w:sz w:val="22"/>
          <w:szCs w:val="22"/>
          <w:lang w:val="cy-GB"/>
        </w:rPr>
        <w:t xml:space="preserve"> (yirmi </w:t>
      </w:r>
      <w:r w:rsidR="001C3DF1" w:rsidRPr="00D467CB">
        <w:rPr>
          <w:rFonts w:ascii="Aptos" w:hAnsi="Aptos"/>
          <w:color w:val="auto"/>
          <w:sz w:val="22"/>
          <w:szCs w:val="22"/>
          <w:lang w:val="cy-GB"/>
        </w:rPr>
        <w:t>dört</w:t>
      </w:r>
      <w:r w:rsidRPr="00D467CB">
        <w:rPr>
          <w:rFonts w:ascii="Aptos" w:hAnsi="Aptos"/>
          <w:color w:val="auto"/>
          <w:sz w:val="22"/>
          <w:szCs w:val="22"/>
          <w:lang w:val="cy-GB"/>
        </w:rPr>
        <w:t>) maddeden ibarettir. Taraflarca tüm maddeleri okunarak ve kabul edilerek …./……/………. tarihinde karşılıklı imzalanmıştır. İşbu sözleşme, Erpa ile Üye İşyeri arasında imzalanmış ve/veya imzalanacak olan diğer sözleşmelerin ayrılmaz bir parçasıdır.</w:t>
      </w:r>
    </w:p>
    <w:p w14:paraId="2E0E011F" w14:textId="77777777" w:rsidR="003A08AC" w:rsidRPr="00D467CB" w:rsidRDefault="003A08AC" w:rsidP="00B6046A">
      <w:pPr>
        <w:pStyle w:val="Balk1"/>
        <w:keepNext w:val="0"/>
        <w:keepLines w:val="0"/>
        <w:numPr>
          <w:ilvl w:val="0"/>
          <w:numId w:val="23"/>
        </w:numPr>
        <w:spacing w:before="0" w:after="0"/>
        <w:jc w:val="both"/>
        <w:rPr>
          <w:rFonts w:ascii="Aptos" w:hAnsi="Aptos"/>
          <w:b/>
          <w:color w:val="auto"/>
          <w:sz w:val="22"/>
          <w:szCs w:val="22"/>
          <w:lang w:val="cy-GB"/>
        </w:rPr>
      </w:pPr>
      <w:r w:rsidRPr="00D467CB">
        <w:rPr>
          <w:rFonts w:ascii="Aptos" w:hAnsi="Aptos"/>
          <w:color w:val="auto"/>
          <w:sz w:val="22"/>
          <w:szCs w:val="22"/>
          <w:lang w:val="cy-GB"/>
        </w:rPr>
        <w:t xml:space="preserve">İşbu sözleşme’nin asıl nüshası Erpa nezdinde muhafaza edilecek olup, aslı gibidir yapılmış bir nüshası imza tarihinde Üye İşyeri’ ne verilmiştir. </w:t>
      </w:r>
    </w:p>
    <w:p w14:paraId="58C3AA12" w14:textId="77777777" w:rsidR="003A08AC" w:rsidRPr="00D467CB" w:rsidRDefault="003A08AC" w:rsidP="00B6046A">
      <w:pPr>
        <w:pStyle w:val="GvdeMetni"/>
        <w:ind w:left="110" w:right="122"/>
        <w:jc w:val="both"/>
        <w:rPr>
          <w:rFonts w:ascii="Aptos" w:hAnsi="Aptos"/>
          <w:lang w:val="cy-GB"/>
        </w:rPr>
      </w:pPr>
      <w:bookmarkStart w:id="8" w:name="_Hlk207724902"/>
    </w:p>
    <w:tbl>
      <w:tblPr>
        <w:tblStyle w:val="TabloKlavuzu"/>
        <w:tblW w:w="0" w:type="auto"/>
        <w:tblLook w:val="04A0" w:firstRow="1" w:lastRow="0" w:firstColumn="1" w:lastColumn="0" w:noHBand="0" w:noVBand="1"/>
      </w:tblPr>
      <w:tblGrid>
        <w:gridCol w:w="4899"/>
        <w:gridCol w:w="4899"/>
      </w:tblGrid>
      <w:tr w:rsidR="003060DD" w:rsidRPr="00D467CB" w14:paraId="0BA16D75" w14:textId="77777777" w:rsidTr="00F52A7D">
        <w:trPr>
          <w:trHeight w:val="1669"/>
        </w:trPr>
        <w:tc>
          <w:tcPr>
            <w:tcW w:w="4899" w:type="dxa"/>
          </w:tcPr>
          <w:p w14:paraId="73210C3E" w14:textId="77777777" w:rsidR="003060DD" w:rsidRPr="00D467CB" w:rsidRDefault="003060DD" w:rsidP="00B6046A">
            <w:pPr>
              <w:jc w:val="center"/>
              <w:rPr>
                <w:rFonts w:ascii="Aptos" w:hAnsi="Aptos"/>
                <w:b/>
                <w:bCs/>
                <w:u w:val="single"/>
                <w:lang w:val="cy-GB"/>
              </w:rPr>
            </w:pPr>
          </w:p>
          <w:p w14:paraId="46C4E9A0" w14:textId="1CE75E80" w:rsidR="003060DD" w:rsidRPr="00D467CB" w:rsidRDefault="003060DD" w:rsidP="00B6046A">
            <w:pPr>
              <w:jc w:val="center"/>
              <w:rPr>
                <w:rFonts w:ascii="Aptos" w:hAnsi="Aptos"/>
                <w:b/>
                <w:bCs/>
                <w:u w:val="single"/>
                <w:lang w:val="cy-GB"/>
              </w:rPr>
            </w:pPr>
            <w:r w:rsidRPr="00D467CB">
              <w:rPr>
                <w:rFonts w:ascii="Aptos" w:hAnsi="Aptos"/>
                <w:b/>
                <w:bCs/>
                <w:u w:val="single"/>
                <w:lang w:val="cy-GB"/>
              </w:rPr>
              <w:t>Erpa</w:t>
            </w:r>
          </w:p>
          <w:p w14:paraId="38EE7199" w14:textId="77777777" w:rsidR="003060DD" w:rsidRPr="00D467CB" w:rsidRDefault="003060DD" w:rsidP="00B6046A">
            <w:pPr>
              <w:jc w:val="center"/>
              <w:rPr>
                <w:rFonts w:ascii="Aptos" w:hAnsi="Aptos"/>
                <w:lang w:val="cy-GB"/>
              </w:rPr>
            </w:pPr>
          </w:p>
          <w:p w14:paraId="6E793F43" w14:textId="77777777" w:rsidR="003060DD" w:rsidRPr="00D467CB" w:rsidRDefault="003060DD" w:rsidP="00B6046A">
            <w:pPr>
              <w:jc w:val="center"/>
              <w:rPr>
                <w:rFonts w:ascii="Aptos" w:hAnsi="Aptos"/>
                <w:lang w:val="cy-GB"/>
              </w:rPr>
            </w:pPr>
            <w:r w:rsidRPr="00D467CB">
              <w:rPr>
                <w:rFonts w:ascii="Aptos" w:hAnsi="Aptos"/>
                <w:lang w:val="cy-GB"/>
              </w:rPr>
              <w:t>Kaşe</w:t>
            </w:r>
          </w:p>
          <w:p w14:paraId="5902E646" w14:textId="4E6B16D1" w:rsidR="003060DD" w:rsidRPr="00D467CB" w:rsidRDefault="003060DD" w:rsidP="00B6046A">
            <w:pPr>
              <w:jc w:val="center"/>
              <w:rPr>
                <w:rFonts w:ascii="Aptos" w:hAnsi="Aptos"/>
                <w:lang w:val="cy-GB"/>
              </w:rPr>
            </w:pPr>
            <w:r w:rsidRPr="00D467CB">
              <w:rPr>
                <w:rFonts w:ascii="Aptos" w:hAnsi="Aptos"/>
                <w:lang w:val="cy-GB"/>
              </w:rPr>
              <w:t>İmza</w:t>
            </w:r>
          </w:p>
        </w:tc>
        <w:tc>
          <w:tcPr>
            <w:tcW w:w="4899" w:type="dxa"/>
          </w:tcPr>
          <w:p w14:paraId="00DAF603" w14:textId="77777777" w:rsidR="003060DD" w:rsidRPr="00D467CB" w:rsidRDefault="003060DD" w:rsidP="00B6046A">
            <w:pPr>
              <w:jc w:val="center"/>
              <w:rPr>
                <w:rFonts w:ascii="Aptos" w:hAnsi="Aptos"/>
                <w:b/>
                <w:bCs/>
                <w:u w:val="single"/>
                <w:lang w:val="cy-GB"/>
              </w:rPr>
            </w:pPr>
          </w:p>
          <w:p w14:paraId="145D10B4" w14:textId="55DFAC1F" w:rsidR="003060DD" w:rsidRPr="00D467CB" w:rsidRDefault="003060DD" w:rsidP="00B6046A">
            <w:pPr>
              <w:jc w:val="center"/>
              <w:rPr>
                <w:rFonts w:ascii="Aptos" w:hAnsi="Aptos"/>
                <w:b/>
                <w:bCs/>
                <w:u w:val="single"/>
                <w:lang w:val="cy-GB"/>
              </w:rPr>
            </w:pPr>
            <w:r w:rsidRPr="00D467CB">
              <w:rPr>
                <w:rFonts w:ascii="Aptos" w:hAnsi="Aptos"/>
                <w:b/>
                <w:bCs/>
                <w:u w:val="single"/>
                <w:lang w:val="cy-GB"/>
              </w:rPr>
              <w:t>Üye İşyeri</w:t>
            </w:r>
          </w:p>
          <w:p w14:paraId="01FAB48B" w14:textId="77777777" w:rsidR="003060DD" w:rsidRPr="00D467CB" w:rsidRDefault="003060DD" w:rsidP="00B6046A">
            <w:pPr>
              <w:jc w:val="center"/>
              <w:rPr>
                <w:rFonts w:ascii="Aptos" w:hAnsi="Aptos"/>
                <w:lang w:val="cy-GB"/>
              </w:rPr>
            </w:pPr>
          </w:p>
          <w:p w14:paraId="2B3FEDC2" w14:textId="10CA0A8A" w:rsidR="003060DD" w:rsidRPr="00D467CB" w:rsidRDefault="003060DD" w:rsidP="00B6046A">
            <w:pPr>
              <w:jc w:val="center"/>
              <w:rPr>
                <w:rFonts w:ascii="Aptos" w:hAnsi="Aptos"/>
                <w:lang w:val="cy-GB"/>
              </w:rPr>
            </w:pPr>
            <w:r w:rsidRPr="00D467CB">
              <w:rPr>
                <w:rFonts w:ascii="Aptos" w:hAnsi="Aptos"/>
                <w:lang w:val="cy-GB"/>
              </w:rPr>
              <w:t>Kaşe</w:t>
            </w:r>
          </w:p>
          <w:p w14:paraId="5F48EC63" w14:textId="05D89136" w:rsidR="003060DD" w:rsidRPr="00D467CB" w:rsidRDefault="003060DD" w:rsidP="00B6046A">
            <w:pPr>
              <w:jc w:val="center"/>
              <w:rPr>
                <w:rFonts w:ascii="Aptos" w:hAnsi="Aptos"/>
                <w:lang w:val="cy-GB"/>
              </w:rPr>
            </w:pPr>
            <w:r w:rsidRPr="00D467CB">
              <w:rPr>
                <w:rFonts w:ascii="Aptos" w:hAnsi="Aptos"/>
                <w:lang w:val="cy-GB"/>
              </w:rPr>
              <w:t>İmza</w:t>
            </w:r>
          </w:p>
        </w:tc>
      </w:tr>
      <w:bookmarkEnd w:id="0"/>
      <w:bookmarkEnd w:id="8"/>
    </w:tbl>
    <w:p w14:paraId="3F1F87D1" w14:textId="77777777" w:rsidR="003C45D0" w:rsidRPr="00D467CB" w:rsidRDefault="003C45D0" w:rsidP="00B6046A">
      <w:pPr>
        <w:jc w:val="both"/>
        <w:rPr>
          <w:rFonts w:ascii="Aptos" w:hAnsi="Aptos"/>
          <w:lang w:val="cy-GB"/>
        </w:rPr>
      </w:pPr>
    </w:p>
    <w:sectPr w:rsidR="003C45D0" w:rsidRPr="00D467CB" w:rsidSect="00F160C0">
      <w:headerReference w:type="default" r:id="rId12"/>
      <w:footerReference w:type="even" r:id="rId13"/>
      <w:footerReference w:type="default" r:id="rId14"/>
      <w:pgSz w:w="11906" w:h="16838"/>
      <w:pgMar w:top="1502" w:right="1134" w:bottom="717" w:left="96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6F1D3" w14:textId="77777777" w:rsidR="00AD0F79" w:rsidRDefault="00AD0F79">
      <w:r>
        <w:separator/>
      </w:r>
    </w:p>
  </w:endnote>
  <w:endnote w:type="continuationSeparator" w:id="0">
    <w:p w14:paraId="688EFB89" w14:textId="77777777" w:rsidR="00AD0F79" w:rsidRDefault="00AD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DejaVu Serif Condensed">
    <w:altName w:val="Times New Roman"/>
    <w:charset w:val="00"/>
    <w:family w:val="roman"/>
    <w:pitch w:val="variable"/>
    <w:sig w:usb0="E50006FF" w:usb1="5200F9FB" w:usb2="0A040020" w:usb3="00000000" w:csb0="0000009F" w:csb1="00000000"/>
  </w:font>
  <w:font w:name="Aptos Display">
    <w:charset w:val="00"/>
    <w:family w:val="swiss"/>
    <w:pitch w:val="variable"/>
    <w:sig w:usb0="20000287" w:usb1="00000003" w:usb2="00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381404623"/>
      <w:docPartObj>
        <w:docPartGallery w:val="Page Numbers (Bottom of Page)"/>
        <w:docPartUnique/>
      </w:docPartObj>
    </w:sdtPr>
    <w:sdtContent>
      <w:p w14:paraId="0079B2D4" w14:textId="1BF3D798" w:rsidR="00F160C0" w:rsidRDefault="00F160C0" w:rsidP="0060096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fldChar w:fldCharType="end"/>
        </w:r>
      </w:p>
    </w:sdtContent>
  </w:sdt>
  <w:p w14:paraId="360E0D70" w14:textId="77777777" w:rsidR="00F160C0" w:rsidRDefault="00F160C0" w:rsidP="00F160C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558636859"/>
      <w:docPartObj>
        <w:docPartGallery w:val="Page Numbers (Bottom of Page)"/>
        <w:docPartUnique/>
      </w:docPartObj>
    </w:sdtPr>
    <w:sdtEndPr>
      <w:rPr>
        <w:rStyle w:val="SayfaNumaras"/>
        <w:rFonts w:ascii="Century Gothic" w:hAnsi="Century Gothic"/>
        <w:b/>
        <w:bCs/>
        <w:sz w:val="20"/>
        <w:szCs w:val="20"/>
      </w:rPr>
    </w:sdtEndPr>
    <w:sdtContent>
      <w:p w14:paraId="082823A0" w14:textId="2BF8C876" w:rsidR="00F160C0" w:rsidRPr="00F160C0" w:rsidRDefault="00F160C0" w:rsidP="00600960">
        <w:pPr>
          <w:pStyle w:val="AltBilgi"/>
          <w:framePr w:wrap="none" w:vAnchor="text" w:hAnchor="margin" w:xAlign="right" w:y="1"/>
          <w:rPr>
            <w:rStyle w:val="SayfaNumaras"/>
            <w:rFonts w:ascii="Century Gothic" w:hAnsi="Century Gothic"/>
            <w:b/>
            <w:bCs/>
            <w:sz w:val="20"/>
            <w:szCs w:val="20"/>
          </w:rPr>
        </w:pPr>
        <w:r w:rsidRPr="00F160C0">
          <w:rPr>
            <w:rStyle w:val="SayfaNumaras"/>
            <w:rFonts w:ascii="Century Gothic" w:hAnsi="Century Gothic"/>
            <w:b/>
            <w:bCs/>
            <w:sz w:val="20"/>
            <w:szCs w:val="20"/>
          </w:rPr>
          <w:fldChar w:fldCharType="begin"/>
        </w:r>
        <w:r w:rsidRPr="00F160C0">
          <w:rPr>
            <w:rStyle w:val="SayfaNumaras"/>
            <w:rFonts w:ascii="Century Gothic" w:hAnsi="Century Gothic"/>
            <w:b/>
            <w:bCs/>
            <w:sz w:val="20"/>
            <w:szCs w:val="20"/>
          </w:rPr>
          <w:instrText xml:space="preserve"> PAGE </w:instrText>
        </w:r>
        <w:r w:rsidRPr="00F160C0">
          <w:rPr>
            <w:rStyle w:val="SayfaNumaras"/>
            <w:rFonts w:ascii="Century Gothic" w:hAnsi="Century Gothic"/>
            <w:b/>
            <w:bCs/>
            <w:sz w:val="20"/>
            <w:szCs w:val="20"/>
          </w:rPr>
          <w:fldChar w:fldCharType="separate"/>
        </w:r>
        <w:r w:rsidRPr="00F160C0">
          <w:rPr>
            <w:rStyle w:val="SayfaNumaras"/>
            <w:rFonts w:ascii="Century Gothic" w:hAnsi="Century Gothic"/>
            <w:b/>
            <w:bCs/>
            <w:noProof/>
            <w:sz w:val="20"/>
            <w:szCs w:val="20"/>
          </w:rPr>
          <w:t>9</w:t>
        </w:r>
        <w:r w:rsidRPr="00F160C0">
          <w:rPr>
            <w:rStyle w:val="SayfaNumaras"/>
            <w:rFonts w:ascii="Century Gothic" w:hAnsi="Century Gothic"/>
            <w:b/>
            <w:bCs/>
            <w:sz w:val="20"/>
            <w:szCs w:val="20"/>
          </w:rPr>
          <w:fldChar w:fldCharType="end"/>
        </w:r>
      </w:p>
    </w:sdtContent>
  </w:sdt>
  <w:p w14:paraId="5F4CF34F" w14:textId="77777777" w:rsidR="00F160C0" w:rsidRPr="00F160C0" w:rsidRDefault="00F160C0" w:rsidP="00F160C0">
    <w:pPr>
      <w:pStyle w:val="AltBilgi"/>
      <w:ind w:right="360"/>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0BBF2" w14:textId="77777777" w:rsidR="00AD0F79" w:rsidRDefault="00AD0F79">
      <w:r>
        <w:separator/>
      </w:r>
    </w:p>
  </w:footnote>
  <w:footnote w:type="continuationSeparator" w:id="0">
    <w:p w14:paraId="6A0CFAB0" w14:textId="77777777" w:rsidR="00AD0F79" w:rsidRDefault="00AD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6E93" w14:textId="4EE5E2B4" w:rsidR="003C45D0" w:rsidRDefault="00D467CB">
    <w:pPr>
      <w:pStyle w:val="stBilgi"/>
    </w:pPr>
    <w:r w:rsidRPr="00BD6D31">
      <w:rPr>
        <w:noProof/>
      </w:rPr>
      <w:drawing>
        <wp:inline distT="0" distB="0" distL="0" distR="0" wp14:anchorId="6AC0E84F" wp14:editId="059CFC97">
          <wp:extent cx="946206" cy="519877"/>
          <wp:effectExtent l="57150" t="57150" r="44450" b="52070"/>
          <wp:docPr id="150261676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BEBA8EAE-BF5A-486C-A8C5-ECC9F3942E4B}">
                        <a14:imgProps xmlns:a14="http://schemas.microsoft.com/office/drawing/2010/main">
                          <a14:imgLayer r:embed="rId2">
                            <a14:imgEffect>
                              <a14:saturation sat="101000"/>
                            </a14:imgEffect>
                          </a14:imgLayer>
                        </a14:imgProps>
                      </a:ext>
                      <a:ext uri="{28A0092B-C50C-407E-A947-70E740481C1C}">
                        <a14:useLocalDpi xmlns:a14="http://schemas.microsoft.com/office/drawing/2010/main" val="0"/>
                      </a:ext>
                    </a:extLst>
                  </a:blip>
                  <a:srcRect/>
                  <a:stretch>
                    <a:fillRect/>
                  </a:stretch>
                </pic:blipFill>
                <pic:spPr bwMode="auto">
                  <a:xfrm>
                    <a:off x="0" y="0"/>
                    <a:ext cx="969603" cy="532732"/>
                  </a:xfrm>
                  <a:prstGeom prst="rect">
                    <a:avLst/>
                  </a:prstGeom>
                  <a:solidFill>
                    <a:sysClr val="windowText" lastClr="000000"/>
                  </a:solidFill>
                  <a:ln>
                    <a:noFill/>
                  </a:ln>
                  <a:effectLst/>
                  <a:scene3d>
                    <a:camera prst="orthographicFront"/>
                    <a:lightRig rig="threePt" dir="t"/>
                  </a:scene3d>
                  <a:sp3d>
                    <a:bevelT w="165100" prst="coolSlant"/>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5160"/>
    <w:multiLevelType w:val="hybridMultilevel"/>
    <w:tmpl w:val="0DFCC468"/>
    <w:lvl w:ilvl="0" w:tplc="A33A962E">
      <w:start w:val="1"/>
      <w:numFmt w:val="decimal"/>
      <w:lvlText w:val="(%1)"/>
      <w:lvlJc w:val="left"/>
      <w:pPr>
        <w:ind w:left="252" w:hanging="360"/>
      </w:pPr>
      <w:rPr>
        <w:rFonts w:hint="default"/>
      </w:rPr>
    </w:lvl>
    <w:lvl w:ilvl="1" w:tplc="041F0019" w:tentative="1">
      <w:start w:val="1"/>
      <w:numFmt w:val="lowerLetter"/>
      <w:lvlText w:val="%2."/>
      <w:lvlJc w:val="left"/>
      <w:pPr>
        <w:ind w:left="972" w:hanging="360"/>
      </w:pPr>
    </w:lvl>
    <w:lvl w:ilvl="2" w:tplc="041F001B" w:tentative="1">
      <w:start w:val="1"/>
      <w:numFmt w:val="lowerRoman"/>
      <w:lvlText w:val="%3."/>
      <w:lvlJc w:val="right"/>
      <w:pPr>
        <w:ind w:left="1692" w:hanging="180"/>
      </w:pPr>
    </w:lvl>
    <w:lvl w:ilvl="3" w:tplc="041F000F" w:tentative="1">
      <w:start w:val="1"/>
      <w:numFmt w:val="decimal"/>
      <w:lvlText w:val="%4."/>
      <w:lvlJc w:val="left"/>
      <w:pPr>
        <w:ind w:left="2412" w:hanging="360"/>
      </w:pPr>
    </w:lvl>
    <w:lvl w:ilvl="4" w:tplc="041F0019" w:tentative="1">
      <w:start w:val="1"/>
      <w:numFmt w:val="lowerLetter"/>
      <w:lvlText w:val="%5."/>
      <w:lvlJc w:val="left"/>
      <w:pPr>
        <w:ind w:left="3132" w:hanging="360"/>
      </w:pPr>
    </w:lvl>
    <w:lvl w:ilvl="5" w:tplc="041F001B" w:tentative="1">
      <w:start w:val="1"/>
      <w:numFmt w:val="lowerRoman"/>
      <w:lvlText w:val="%6."/>
      <w:lvlJc w:val="right"/>
      <w:pPr>
        <w:ind w:left="3852" w:hanging="180"/>
      </w:pPr>
    </w:lvl>
    <w:lvl w:ilvl="6" w:tplc="041F000F" w:tentative="1">
      <w:start w:val="1"/>
      <w:numFmt w:val="decimal"/>
      <w:lvlText w:val="%7."/>
      <w:lvlJc w:val="left"/>
      <w:pPr>
        <w:ind w:left="4572" w:hanging="360"/>
      </w:pPr>
    </w:lvl>
    <w:lvl w:ilvl="7" w:tplc="041F0019" w:tentative="1">
      <w:start w:val="1"/>
      <w:numFmt w:val="lowerLetter"/>
      <w:lvlText w:val="%8."/>
      <w:lvlJc w:val="left"/>
      <w:pPr>
        <w:ind w:left="5292" w:hanging="360"/>
      </w:pPr>
    </w:lvl>
    <w:lvl w:ilvl="8" w:tplc="041F001B" w:tentative="1">
      <w:start w:val="1"/>
      <w:numFmt w:val="lowerRoman"/>
      <w:lvlText w:val="%9."/>
      <w:lvlJc w:val="right"/>
      <w:pPr>
        <w:ind w:left="6012" w:hanging="180"/>
      </w:pPr>
    </w:lvl>
  </w:abstractNum>
  <w:abstractNum w:abstractNumId="1" w15:restartNumberingAfterBreak="0">
    <w:nsid w:val="06952636"/>
    <w:multiLevelType w:val="hybridMultilevel"/>
    <w:tmpl w:val="2B50F8C4"/>
    <w:lvl w:ilvl="0" w:tplc="F17A59BE">
      <w:start w:val="1"/>
      <w:numFmt w:val="decimal"/>
      <w:lvlText w:val="(%1)"/>
      <w:lvlJc w:val="left"/>
      <w:pPr>
        <w:ind w:left="830" w:hanging="720"/>
      </w:pPr>
      <w:rPr>
        <w:rFonts w:hint="default"/>
        <w:b w:val="0"/>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2" w15:restartNumberingAfterBreak="0">
    <w:nsid w:val="075C11DB"/>
    <w:multiLevelType w:val="hybridMultilevel"/>
    <w:tmpl w:val="C0005CD2"/>
    <w:lvl w:ilvl="0" w:tplc="CA26962C">
      <w:start w:val="1"/>
      <w:numFmt w:val="decimal"/>
      <w:lvlText w:val="(%1)"/>
      <w:lvlJc w:val="left"/>
      <w:pPr>
        <w:ind w:left="710" w:hanging="600"/>
      </w:pPr>
      <w:rPr>
        <w:rFonts w:hint="default"/>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3" w15:restartNumberingAfterBreak="0">
    <w:nsid w:val="0985593B"/>
    <w:multiLevelType w:val="hybridMultilevel"/>
    <w:tmpl w:val="7B4C9384"/>
    <w:lvl w:ilvl="0" w:tplc="9904DA98">
      <w:start w:val="1"/>
      <w:numFmt w:val="lowerLetter"/>
      <w:lvlText w:val="%1)"/>
      <w:lvlJc w:val="left"/>
      <w:pPr>
        <w:ind w:left="470" w:hanging="360"/>
      </w:pPr>
      <w:rPr>
        <w:rFonts w:hint="default"/>
        <w:b/>
        <w:bCs/>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4" w15:restartNumberingAfterBreak="0">
    <w:nsid w:val="0A8429F1"/>
    <w:multiLevelType w:val="hybridMultilevel"/>
    <w:tmpl w:val="97F87482"/>
    <w:lvl w:ilvl="0" w:tplc="912CA84A">
      <w:start w:val="1"/>
      <w:numFmt w:val="decimal"/>
      <w:lvlText w:val="(%1)"/>
      <w:lvlJc w:val="left"/>
      <w:pPr>
        <w:ind w:left="470" w:hanging="360"/>
      </w:pPr>
      <w:rPr>
        <w:rFonts w:hint="default"/>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5" w15:restartNumberingAfterBreak="0">
    <w:nsid w:val="0B7002BB"/>
    <w:multiLevelType w:val="hybridMultilevel"/>
    <w:tmpl w:val="8022016E"/>
    <w:lvl w:ilvl="0" w:tplc="FFFFFFFF">
      <w:start w:val="1"/>
      <w:numFmt w:val="decimal"/>
      <w:lvlText w:val="(%1)"/>
      <w:lvlJc w:val="left"/>
      <w:pPr>
        <w:ind w:left="83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C64A70"/>
    <w:multiLevelType w:val="hybridMultilevel"/>
    <w:tmpl w:val="9F9E1C64"/>
    <w:lvl w:ilvl="0" w:tplc="FFFFFFFF">
      <w:start w:val="1"/>
      <w:numFmt w:val="decimal"/>
      <w:lvlText w:val="(%1)"/>
      <w:lvlJc w:val="left"/>
      <w:pPr>
        <w:ind w:left="830" w:hanging="720"/>
      </w:pPr>
      <w:rPr>
        <w:rFonts w:hint="default"/>
        <w:b w:val="0"/>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7" w15:restartNumberingAfterBreak="0">
    <w:nsid w:val="0F8050DF"/>
    <w:multiLevelType w:val="hybridMultilevel"/>
    <w:tmpl w:val="54F012EA"/>
    <w:lvl w:ilvl="0" w:tplc="11E496FC">
      <w:start w:val="1"/>
      <w:numFmt w:val="decimal"/>
      <w:lvlText w:val="(%1)"/>
      <w:lvlJc w:val="left"/>
      <w:pPr>
        <w:ind w:left="830" w:hanging="720"/>
      </w:pPr>
      <w:rPr>
        <w:rFonts w:hint="default"/>
        <w:b w:val="0"/>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8" w15:restartNumberingAfterBreak="0">
    <w:nsid w:val="19A9150C"/>
    <w:multiLevelType w:val="hybridMultilevel"/>
    <w:tmpl w:val="9118A9C4"/>
    <w:lvl w:ilvl="0" w:tplc="FFFFFFFF">
      <w:start w:val="1"/>
      <w:numFmt w:val="decimal"/>
      <w:lvlText w:val="(%1)"/>
      <w:lvlJc w:val="left"/>
      <w:pPr>
        <w:ind w:left="830" w:hanging="720"/>
      </w:pPr>
      <w:rPr>
        <w:rFonts w:hint="default"/>
        <w:b w:val="0"/>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9" w15:restartNumberingAfterBreak="0">
    <w:nsid w:val="1B264981"/>
    <w:multiLevelType w:val="hybridMultilevel"/>
    <w:tmpl w:val="6C30FF56"/>
    <w:lvl w:ilvl="0" w:tplc="40F0A1D8">
      <w:start w:val="1"/>
      <w:numFmt w:val="lowerLetter"/>
      <w:lvlText w:val="%1)"/>
      <w:lvlJc w:val="left"/>
      <w:pPr>
        <w:ind w:left="470" w:hanging="360"/>
      </w:pPr>
      <w:rPr>
        <w:rFonts w:hint="default"/>
        <w:b/>
        <w:bCs/>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10" w15:restartNumberingAfterBreak="0">
    <w:nsid w:val="1B3034CC"/>
    <w:multiLevelType w:val="hybridMultilevel"/>
    <w:tmpl w:val="CD28F1FE"/>
    <w:lvl w:ilvl="0" w:tplc="407057C0">
      <w:start w:val="1"/>
      <w:numFmt w:val="decimal"/>
      <w:lvlText w:val="(%1)"/>
      <w:lvlJc w:val="left"/>
      <w:pPr>
        <w:ind w:left="830" w:hanging="720"/>
      </w:pPr>
      <w:rPr>
        <w:rFonts w:hint="default"/>
        <w:b w:val="0"/>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11" w15:restartNumberingAfterBreak="0">
    <w:nsid w:val="1C7279F3"/>
    <w:multiLevelType w:val="hybridMultilevel"/>
    <w:tmpl w:val="C0003FF6"/>
    <w:lvl w:ilvl="0" w:tplc="93A828CE">
      <w:start w:val="1"/>
      <w:numFmt w:val="decimal"/>
      <w:lvlText w:val="(%1)"/>
      <w:lvlJc w:val="left"/>
      <w:pPr>
        <w:ind w:left="830" w:hanging="720"/>
      </w:pPr>
      <w:rPr>
        <w:rFonts w:hint="default"/>
        <w:b w:val="0"/>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12" w15:restartNumberingAfterBreak="0">
    <w:nsid w:val="1E1C4C53"/>
    <w:multiLevelType w:val="hybridMultilevel"/>
    <w:tmpl w:val="31364466"/>
    <w:lvl w:ilvl="0" w:tplc="85720BE2">
      <w:start w:val="1"/>
      <w:numFmt w:val="decimal"/>
      <w:lvlText w:val="(%1)"/>
      <w:lvlJc w:val="left"/>
      <w:pPr>
        <w:ind w:left="830" w:hanging="720"/>
      </w:pPr>
      <w:rPr>
        <w:rFonts w:hint="default"/>
        <w:b/>
        <w:bCs/>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13" w15:restartNumberingAfterBreak="0">
    <w:nsid w:val="223C0C6E"/>
    <w:multiLevelType w:val="hybridMultilevel"/>
    <w:tmpl w:val="9F9E1C64"/>
    <w:lvl w:ilvl="0" w:tplc="7C3696FA">
      <w:start w:val="1"/>
      <w:numFmt w:val="decimal"/>
      <w:lvlText w:val="(%1)"/>
      <w:lvlJc w:val="left"/>
      <w:pPr>
        <w:ind w:left="830" w:hanging="720"/>
      </w:pPr>
      <w:rPr>
        <w:rFonts w:hint="default"/>
        <w:b w:val="0"/>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14" w15:restartNumberingAfterBreak="0">
    <w:nsid w:val="23DE3282"/>
    <w:multiLevelType w:val="hybridMultilevel"/>
    <w:tmpl w:val="3020B104"/>
    <w:lvl w:ilvl="0" w:tplc="7DA81A08">
      <w:start w:val="1"/>
      <w:numFmt w:val="decimal"/>
      <w:lvlText w:val="(%1)"/>
      <w:lvlJc w:val="left"/>
      <w:pPr>
        <w:ind w:left="725" w:hanging="615"/>
      </w:pPr>
      <w:rPr>
        <w:rFonts w:hint="default"/>
        <w:b/>
        <w:bCs w:val="0"/>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15" w15:restartNumberingAfterBreak="0">
    <w:nsid w:val="23F36D47"/>
    <w:multiLevelType w:val="hybridMultilevel"/>
    <w:tmpl w:val="A224B26A"/>
    <w:lvl w:ilvl="0" w:tplc="3FBC979E">
      <w:start w:val="1"/>
      <w:numFmt w:val="decimal"/>
      <w:lvlText w:val="(%1)"/>
      <w:lvlJc w:val="left"/>
      <w:pPr>
        <w:ind w:left="830" w:hanging="720"/>
      </w:pPr>
      <w:rPr>
        <w:rFonts w:hint="default"/>
        <w:b/>
        <w:bCs/>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16" w15:restartNumberingAfterBreak="0">
    <w:nsid w:val="322619DF"/>
    <w:multiLevelType w:val="hybridMultilevel"/>
    <w:tmpl w:val="CB1C7656"/>
    <w:lvl w:ilvl="0" w:tplc="142E64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4604B3"/>
    <w:multiLevelType w:val="hybridMultilevel"/>
    <w:tmpl w:val="B3787B12"/>
    <w:lvl w:ilvl="0" w:tplc="D00CE210">
      <w:start w:val="1"/>
      <w:numFmt w:val="decimal"/>
      <w:lvlText w:val="(%1)"/>
      <w:lvlJc w:val="left"/>
      <w:pPr>
        <w:ind w:left="830" w:hanging="72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3A0AD0"/>
    <w:multiLevelType w:val="hybridMultilevel"/>
    <w:tmpl w:val="11E82DBC"/>
    <w:lvl w:ilvl="0" w:tplc="93A828CE">
      <w:start w:val="1"/>
      <w:numFmt w:val="decimal"/>
      <w:lvlText w:val="(%1)"/>
      <w:lvlJc w:val="left"/>
      <w:pPr>
        <w:ind w:left="830" w:hanging="720"/>
      </w:pPr>
      <w:rPr>
        <w:rFonts w:hint="default"/>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19" w15:restartNumberingAfterBreak="0">
    <w:nsid w:val="3CE30682"/>
    <w:multiLevelType w:val="hybridMultilevel"/>
    <w:tmpl w:val="6F963342"/>
    <w:lvl w:ilvl="0" w:tplc="EB942D76">
      <w:start w:val="1"/>
      <w:numFmt w:val="lowerLetter"/>
      <w:lvlText w:val="%1)"/>
      <w:lvlJc w:val="left"/>
      <w:pPr>
        <w:ind w:left="470" w:hanging="360"/>
      </w:pPr>
      <w:rPr>
        <w:rFonts w:hint="default"/>
        <w:b w:val="0"/>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20" w15:restartNumberingAfterBreak="0">
    <w:nsid w:val="41411CE1"/>
    <w:multiLevelType w:val="hybridMultilevel"/>
    <w:tmpl w:val="B4D8713E"/>
    <w:lvl w:ilvl="0" w:tplc="E484401A">
      <w:start w:val="1"/>
      <w:numFmt w:val="decimal"/>
      <w:lvlText w:val="(%1)"/>
      <w:lvlJc w:val="left"/>
      <w:pPr>
        <w:ind w:left="830" w:hanging="72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26CF0"/>
    <w:multiLevelType w:val="hybridMultilevel"/>
    <w:tmpl w:val="C8064558"/>
    <w:lvl w:ilvl="0" w:tplc="95A21526">
      <w:start w:val="4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020C1A"/>
    <w:multiLevelType w:val="hybridMultilevel"/>
    <w:tmpl w:val="9F9E1C64"/>
    <w:lvl w:ilvl="0" w:tplc="FFFFFFFF">
      <w:start w:val="1"/>
      <w:numFmt w:val="decimal"/>
      <w:lvlText w:val="(%1)"/>
      <w:lvlJc w:val="left"/>
      <w:pPr>
        <w:ind w:left="830" w:hanging="720"/>
      </w:pPr>
      <w:rPr>
        <w:rFonts w:hint="default"/>
        <w:b w:val="0"/>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23" w15:restartNumberingAfterBreak="0">
    <w:nsid w:val="43CB7D74"/>
    <w:multiLevelType w:val="hybridMultilevel"/>
    <w:tmpl w:val="6BFAEA7A"/>
    <w:lvl w:ilvl="0" w:tplc="A33A962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2B5669"/>
    <w:multiLevelType w:val="hybridMultilevel"/>
    <w:tmpl w:val="89F29BAE"/>
    <w:lvl w:ilvl="0" w:tplc="E0A25632">
      <w:start w:val="1"/>
      <w:numFmt w:val="decimal"/>
      <w:lvlText w:val="(%1)"/>
      <w:lvlJc w:val="left"/>
      <w:pPr>
        <w:ind w:left="830" w:hanging="720"/>
      </w:pPr>
      <w:rPr>
        <w:rFonts w:hint="default"/>
        <w:b w:val="0"/>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25" w15:restartNumberingAfterBreak="0">
    <w:nsid w:val="444A010D"/>
    <w:multiLevelType w:val="hybridMultilevel"/>
    <w:tmpl w:val="0174068A"/>
    <w:lvl w:ilvl="0" w:tplc="1A582AAC">
      <w:start w:val="1"/>
      <w:numFmt w:val="decimal"/>
      <w:lvlText w:val="(%1)"/>
      <w:lvlJc w:val="left"/>
      <w:pPr>
        <w:ind w:left="830" w:hanging="720"/>
      </w:pPr>
      <w:rPr>
        <w:rFonts w:hint="default"/>
        <w:b w:val="0"/>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26" w15:restartNumberingAfterBreak="0">
    <w:nsid w:val="4BB77884"/>
    <w:multiLevelType w:val="hybridMultilevel"/>
    <w:tmpl w:val="B3B47DAC"/>
    <w:lvl w:ilvl="0" w:tplc="D11E209E">
      <w:start w:val="1"/>
      <w:numFmt w:val="decimal"/>
      <w:lvlText w:val="(%1) "/>
      <w:lvlJc w:val="left"/>
      <w:pPr>
        <w:ind w:left="830" w:hanging="360"/>
      </w:pPr>
      <w:rPr>
        <w:rFonts w:hint="default"/>
        <w:b w:val="0"/>
      </w:r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27" w15:restartNumberingAfterBreak="0">
    <w:nsid w:val="4D877937"/>
    <w:multiLevelType w:val="hybridMultilevel"/>
    <w:tmpl w:val="E79E5610"/>
    <w:lvl w:ilvl="0" w:tplc="1EE8173E">
      <w:start w:val="1"/>
      <w:numFmt w:val="decimal"/>
      <w:lvlText w:val="(%1)"/>
      <w:lvlJc w:val="left"/>
      <w:pPr>
        <w:ind w:left="725" w:hanging="615"/>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AF67B7"/>
    <w:multiLevelType w:val="hybridMultilevel"/>
    <w:tmpl w:val="7554BD3E"/>
    <w:lvl w:ilvl="0" w:tplc="7FE01C76">
      <w:start w:val="1"/>
      <w:numFmt w:val="decimal"/>
      <w:lvlText w:val="(%1)"/>
      <w:lvlJc w:val="left"/>
      <w:pPr>
        <w:ind w:left="862" w:hanging="720"/>
      </w:pPr>
      <w:rPr>
        <w:rFonts w:hint="default"/>
        <w:b w:val="0"/>
        <w:bCs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4FE9654D"/>
    <w:multiLevelType w:val="hybridMultilevel"/>
    <w:tmpl w:val="FB86E7BC"/>
    <w:lvl w:ilvl="0" w:tplc="B09C015C">
      <w:start w:val="1"/>
      <w:numFmt w:val="decimal"/>
      <w:lvlText w:val="(%1)"/>
      <w:lvlJc w:val="left"/>
      <w:pPr>
        <w:ind w:left="830" w:hanging="720"/>
      </w:pPr>
      <w:rPr>
        <w:rFonts w:ascii="Century Gothic" w:eastAsiaTheme="majorEastAsia" w:hAnsi="Century Gothic" w:cstheme="majorBidi" w:hint="default"/>
        <w:b/>
        <w:bCs/>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30" w15:restartNumberingAfterBreak="0">
    <w:nsid w:val="5E7620D7"/>
    <w:multiLevelType w:val="hybridMultilevel"/>
    <w:tmpl w:val="82AEBF7A"/>
    <w:lvl w:ilvl="0" w:tplc="584A8246">
      <w:start w:val="1"/>
      <w:numFmt w:val="decimal"/>
      <w:lvlText w:val="(%1) "/>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EB2E4B"/>
    <w:multiLevelType w:val="hybridMultilevel"/>
    <w:tmpl w:val="4E8E0F84"/>
    <w:lvl w:ilvl="0" w:tplc="D390C734">
      <w:start w:val="27"/>
      <w:numFmt w:val="decimal"/>
      <w:lvlText w:val="(%1) "/>
      <w:lvlJc w:val="left"/>
      <w:pPr>
        <w:ind w:left="83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4D46EF9"/>
    <w:multiLevelType w:val="hybridMultilevel"/>
    <w:tmpl w:val="B76ADB4A"/>
    <w:lvl w:ilvl="0" w:tplc="041F0017">
      <w:start w:val="1"/>
      <w:numFmt w:val="lowerLetter"/>
      <w:lvlText w:val="%1)"/>
      <w:lvlJc w:val="left"/>
      <w:pPr>
        <w:ind w:left="830" w:hanging="360"/>
      </w:p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33" w15:restartNumberingAfterBreak="0">
    <w:nsid w:val="685C5FA9"/>
    <w:multiLevelType w:val="hybridMultilevel"/>
    <w:tmpl w:val="C77EDF58"/>
    <w:lvl w:ilvl="0" w:tplc="C43CC824">
      <w:start w:val="1"/>
      <w:numFmt w:val="lowerLetter"/>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9B934BD"/>
    <w:multiLevelType w:val="hybridMultilevel"/>
    <w:tmpl w:val="5F442642"/>
    <w:lvl w:ilvl="0" w:tplc="A354434E">
      <w:start w:val="1"/>
      <w:numFmt w:val="decimal"/>
      <w:lvlText w:val="(%1)"/>
      <w:lvlJc w:val="left"/>
      <w:pPr>
        <w:ind w:left="470" w:hanging="360"/>
      </w:pPr>
      <w:rPr>
        <w:rFonts w:hint="default"/>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35" w15:restartNumberingAfterBreak="0">
    <w:nsid w:val="6A005C41"/>
    <w:multiLevelType w:val="hybridMultilevel"/>
    <w:tmpl w:val="2430AA84"/>
    <w:lvl w:ilvl="0" w:tplc="129EAE60">
      <w:start w:val="1"/>
      <w:numFmt w:val="decimal"/>
      <w:lvlText w:val="(%1)"/>
      <w:lvlJc w:val="left"/>
      <w:pPr>
        <w:ind w:left="830" w:hanging="720"/>
      </w:pPr>
      <w:rPr>
        <w:rFonts w:hint="default"/>
        <w:b/>
        <w:bCs/>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36" w15:restartNumberingAfterBreak="0">
    <w:nsid w:val="6E697561"/>
    <w:multiLevelType w:val="hybridMultilevel"/>
    <w:tmpl w:val="DAD49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C3041F"/>
    <w:multiLevelType w:val="hybridMultilevel"/>
    <w:tmpl w:val="8022016E"/>
    <w:lvl w:ilvl="0" w:tplc="4A32B3D8">
      <w:start w:val="1"/>
      <w:numFmt w:val="decimal"/>
      <w:lvlText w:val="(%1)"/>
      <w:lvlJc w:val="left"/>
      <w:pPr>
        <w:ind w:left="83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1640923">
    <w:abstractNumId w:val="30"/>
  </w:num>
  <w:num w:numId="2" w16cid:durableId="593784601">
    <w:abstractNumId w:val="26"/>
  </w:num>
  <w:num w:numId="3" w16cid:durableId="319382427">
    <w:abstractNumId w:val="0"/>
  </w:num>
  <w:num w:numId="4" w16cid:durableId="1329795558">
    <w:abstractNumId w:val="11"/>
  </w:num>
  <w:num w:numId="5" w16cid:durableId="112791000">
    <w:abstractNumId w:val="14"/>
  </w:num>
  <w:num w:numId="6" w16cid:durableId="1501122480">
    <w:abstractNumId w:val="32"/>
  </w:num>
  <w:num w:numId="7" w16cid:durableId="1587347619">
    <w:abstractNumId w:val="31"/>
  </w:num>
  <w:num w:numId="8" w16cid:durableId="945192582">
    <w:abstractNumId w:val="33"/>
  </w:num>
  <w:num w:numId="9" w16cid:durableId="1652520240">
    <w:abstractNumId w:val="25"/>
  </w:num>
  <w:num w:numId="10" w16cid:durableId="92670473">
    <w:abstractNumId w:val="3"/>
  </w:num>
  <w:num w:numId="11" w16cid:durableId="2008746995">
    <w:abstractNumId w:val="27"/>
  </w:num>
  <w:num w:numId="12" w16cid:durableId="254049784">
    <w:abstractNumId w:val="19"/>
  </w:num>
  <w:num w:numId="13" w16cid:durableId="1038236776">
    <w:abstractNumId w:val="15"/>
  </w:num>
  <w:num w:numId="14" w16cid:durableId="405343881">
    <w:abstractNumId w:val="18"/>
  </w:num>
  <w:num w:numId="15" w16cid:durableId="2061858647">
    <w:abstractNumId w:val="7"/>
  </w:num>
  <w:num w:numId="16" w16cid:durableId="1374378072">
    <w:abstractNumId w:val="9"/>
  </w:num>
  <w:num w:numId="17" w16cid:durableId="1506357603">
    <w:abstractNumId w:val="37"/>
  </w:num>
  <w:num w:numId="18" w16cid:durableId="1040974504">
    <w:abstractNumId w:val="13"/>
  </w:num>
  <w:num w:numId="19" w16cid:durableId="2123070824">
    <w:abstractNumId w:val="17"/>
  </w:num>
  <w:num w:numId="20" w16cid:durableId="743381840">
    <w:abstractNumId w:val="20"/>
  </w:num>
  <w:num w:numId="21" w16cid:durableId="650643713">
    <w:abstractNumId w:val="10"/>
  </w:num>
  <w:num w:numId="22" w16cid:durableId="998847767">
    <w:abstractNumId w:val="24"/>
  </w:num>
  <w:num w:numId="23" w16cid:durableId="1678072250">
    <w:abstractNumId w:val="29"/>
  </w:num>
  <w:num w:numId="24" w16cid:durableId="549607762">
    <w:abstractNumId w:val="8"/>
  </w:num>
  <w:num w:numId="25" w16cid:durableId="1822425401">
    <w:abstractNumId w:val="6"/>
  </w:num>
  <w:num w:numId="26" w16cid:durableId="1844856781">
    <w:abstractNumId w:val="22"/>
  </w:num>
  <w:num w:numId="27" w16cid:durableId="1881503847">
    <w:abstractNumId w:val="5"/>
  </w:num>
  <w:num w:numId="28" w16cid:durableId="26680927">
    <w:abstractNumId w:val="35"/>
  </w:num>
  <w:num w:numId="29" w16cid:durableId="1875263448">
    <w:abstractNumId w:val="1"/>
  </w:num>
  <w:num w:numId="30" w16cid:durableId="318120037">
    <w:abstractNumId w:val="16"/>
  </w:num>
  <w:num w:numId="31" w16cid:durableId="1045523371">
    <w:abstractNumId w:val="34"/>
  </w:num>
  <w:num w:numId="32" w16cid:durableId="339702483">
    <w:abstractNumId w:val="4"/>
  </w:num>
  <w:num w:numId="33" w16cid:durableId="276375183">
    <w:abstractNumId w:val="2"/>
  </w:num>
  <w:num w:numId="34" w16cid:durableId="234516798">
    <w:abstractNumId w:val="28"/>
  </w:num>
  <w:num w:numId="35" w16cid:durableId="65540766">
    <w:abstractNumId w:val="36"/>
  </w:num>
  <w:num w:numId="36" w16cid:durableId="388579990">
    <w:abstractNumId w:val="23"/>
  </w:num>
  <w:num w:numId="37" w16cid:durableId="1639264449">
    <w:abstractNumId w:val="12"/>
  </w:num>
  <w:num w:numId="38" w16cid:durableId="16167944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D0"/>
    <w:rsid w:val="000144A9"/>
    <w:rsid w:val="0010069C"/>
    <w:rsid w:val="00132104"/>
    <w:rsid w:val="00161ED0"/>
    <w:rsid w:val="001C3DF1"/>
    <w:rsid w:val="001F0CB3"/>
    <w:rsid w:val="00205804"/>
    <w:rsid w:val="002978D1"/>
    <w:rsid w:val="002D48C5"/>
    <w:rsid w:val="003060DD"/>
    <w:rsid w:val="00352980"/>
    <w:rsid w:val="003A08AC"/>
    <w:rsid w:val="003C45D0"/>
    <w:rsid w:val="004978EB"/>
    <w:rsid w:val="00526F7E"/>
    <w:rsid w:val="0068528F"/>
    <w:rsid w:val="00812FD5"/>
    <w:rsid w:val="00960211"/>
    <w:rsid w:val="009E41D6"/>
    <w:rsid w:val="009F4F23"/>
    <w:rsid w:val="00A228C9"/>
    <w:rsid w:val="00AD0F79"/>
    <w:rsid w:val="00B4233B"/>
    <w:rsid w:val="00B6046A"/>
    <w:rsid w:val="00B630FC"/>
    <w:rsid w:val="00D467CB"/>
    <w:rsid w:val="00E215CE"/>
    <w:rsid w:val="00F160C0"/>
    <w:rsid w:val="00F52A7D"/>
    <w:rsid w:val="00FE3B7D"/>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982E"/>
  <w15:chartTrackingRefBased/>
  <w15:docId w15:val="{D455F9B2-AC09-6E4A-B726-59A51C04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45D0"/>
    <w:pPr>
      <w:widowControl w:val="0"/>
      <w:autoSpaceDE w:val="0"/>
      <w:autoSpaceDN w:val="0"/>
      <w:spacing w:after="0" w:line="240" w:lineRule="auto"/>
    </w:pPr>
    <w:rPr>
      <w:rFonts w:ascii="DejaVu Serif Condensed" w:eastAsia="DejaVu Serif Condensed" w:hAnsi="DejaVu Serif Condensed" w:cs="DejaVu Serif Condensed"/>
      <w:kern w:val="0"/>
      <w:sz w:val="22"/>
      <w:szCs w:val="22"/>
      <w14:ligatures w14:val="none"/>
    </w:rPr>
  </w:style>
  <w:style w:type="paragraph" w:styleId="Balk1">
    <w:name w:val="heading 1"/>
    <w:basedOn w:val="Normal"/>
    <w:next w:val="Normal"/>
    <w:link w:val="Balk1Char"/>
    <w:uiPriority w:val="9"/>
    <w:qFormat/>
    <w:rsid w:val="003C4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3C4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C45D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C45D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C45D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C45D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C45D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C45D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C45D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45D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3C45D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C45D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C45D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C45D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C45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C45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C45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C45D0"/>
    <w:rPr>
      <w:rFonts w:eastAsiaTheme="majorEastAsia" w:cstheme="majorBidi"/>
      <w:color w:val="272727" w:themeColor="text1" w:themeTint="D8"/>
    </w:rPr>
  </w:style>
  <w:style w:type="paragraph" w:styleId="KonuBal">
    <w:name w:val="Title"/>
    <w:basedOn w:val="Normal"/>
    <w:next w:val="Normal"/>
    <w:link w:val="KonuBalChar"/>
    <w:uiPriority w:val="10"/>
    <w:qFormat/>
    <w:rsid w:val="003C45D0"/>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C45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C45D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C45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C45D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C45D0"/>
    <w:rPr>
      <w:i/>
      <w:iCs/>
      <w:color w:val="404040" w:themeColor="text1" w:themeTint="BF"/>
    </w:rPr>
  </w:style>
  <w:style w:type="paragraph" w:styleId="ListeParagraf">
    <w:name w:val="List Paragraph"/>
    <w:basedOn w:val="Normal"/>
    <w:uiPriority w:val="34"/>
    <w:qFormat/>
    <w:rsid w:val="003C45D0"/>
    <w:pPr>
      <w:ind w:left="720"/>
      <w:contextualSpacing/>
    </w:pPr>
  </w:style>
  <w:style w:type="character" w:styleId="GlVurgulama">
    <w:name w:val="Intense Emphasis"/>
    <w:basedOn w:val="VarsaylanParagrafYazTipi"/>
    <w:uiPriority w:val="21"/>
    <w:qFormat/>
    <w:rsid w:val="003C45D0"/>
    <w:rPr>
      <w:i/>
      <w:iCs/>
      <w:color w:val="0F4761" w:themeColor="accent1" w:themeShade="BF"/>
    </w:rPr>
  </w:style>
  <w:style w:type="paragraph" w:styleId="GlAlnt">
    <w:name w:val="Intense Quote"/>
    <w:basedOn w:val="Normal"/>
    <w:next w:val="Normal"/>
    <w:link w:val="GlAlntChar"/>
    <w:uiPriority w:val="30"/>
    <w:qFormat/>
    <w:rsid w:val="003C4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C45D0"/>
    <w:rPr>
      <w:i/>
      <w:iCs/>
      <w:color w:val="0F4761" w:themeColor="accent1" w:themeShade="BF"/>
    </w:rPr>
  </w:style>
  <w:style w:type="character" w:styleId="GlBavuru">
    <w:name w:val="Intense Reference"/>
    <w:basedOn w:val="VarsaylanParagrafYazTipi"/>
    <w:uiPriority w:val="32"/>
    <w:qFormat/>
    <w:rsid w:val="003C45D0"/>
    <w:rPr>
      <w:b/>
      <w:bCs/>
      <w:smallCaps/>
      <w:color w:val="0F4761" w:themeColor="accent1" w:themeShade="BF"/>
      <w:spacing w:val="5"/>
    </w:rPr>
  </w:style>
  <w:style w:type="paragraph" w:styleId="stBilgi">
    <w:name w:val="header"/>
    <w:basedOn w:val="Normal"/>
    <w:link w:val="stBilgiChar"/>
    <w:uiPriority w:val="99"/>
    <w:unhideWhenUsed/>
    <w:rsid w:val="003C45D0"/>
    <w:pPr>
      <w:tabs>
        <w:tab w:val="center" w:pos="4536"/>
        <w:tab w:val="right" w:pos="9072"/>
      </w:tabs>
    </w:pPr>
  </w:style>
  <w:style w:type="character" w:customStyle="1" w:styleId="stBilgiChar">
    <w:name w:val="Üst Bilgi Char"/>
    <w:basedOn w:val="VarsaylanParagrafYazTipi"/>
    <w:link w:val="stBilgi"/>
    <w:uiPriority w:val="99"/>
    <w:rsid w:val="003C45D0"/>
    <w:rPr>
      <w:rFonts w:ascii="DejaVu Serif Condensed" w:eastAsia="DejaVu Serif Condensed" w:hAnsi="DejaVu Serif Condensed" w:cs="DejaVu Serif Condensed"/>
      <w:kern w:val="0"/>
      <w:sz w:val="22"/>
      <w:szCs w:val="22"/>
      <w14:ligatures w14:val="none"/>
    </w:rPr>
  </w:style>
  <w:style w:type="character" w:styleId="Kpr">
    <w:name w:val="Hyperlink"/>
    <w:basedOn w:val="VarsaylanParagrafYazTipi"/>
    <w:uiPriority w:val="99"/>
    <w:unhideWhenUsed/>
    <w:rsid w:val="003C45D0"/>
    <w:rPr>
      <w:color w:val="467886" w:themeColor="hyperlink"/>
      <w:u w:val="single"/>
    </w:rPr>
  </w:style>
  <w:style w:type="paragraph" w:styleId="NormalWeb">
    <w:name w:val="Normal (Web)"/>
    <w:basedOn w:val="Normal"/>
    <w:uiPriority w:val="99"/>
    <w:unhideWhenUsed/>
    <w:rsid w:val="003C45D0"/>
    <w:pPr>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C45D0"/>
    <w:pPr>
      <w:spacing w:after="0" w:line="240" w:lineRule="auto"/>
    </w:pPr>
    <w:rPr>
      <w:rFonts w:eastAsiaTheme="minorEastAsia"/>
      <w:kern w:val="0"/>
      <w:sz w:val="22"/>
      <w:szCs w:val="22"/>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3C45D0"/>
  </w:style>
  <w:style w:type="character" w:customStyle="1" w:styleId="GvdeMetniChar">
    <w:name w:val="Gövde Metni Char"/>
    <w:basedOn w:val="VarsaylanParagrafYazTipi"/>
    <w:link w:val="GvdeMetni"/>
    <w:uiPriority w:val="1"/>
    <w:rsid w:val="003C45D0"/>
    <w:rPr>
      <w:rFonts w:ascii="DejaVu Serif Condensed" w:eastAsia="DejaVu Serif Condensed" w:hAnsi="DejaVu Serif Condensed" w:cs="DejaVu Serif Condensed"/>
      <w:kern w:val="0"/>
      <w:sz w:val="22"/>
      <w:szCs w:val="22"/>
      <w14:ligatures w14:val="none"/>
    </w:rPr>
  </w:style>
  <w:style w:type="paragraph" w:styleId="AltBilgi">
    <w:name w:val="footer"/>
    <w:basedOn w:val="Normal"/>
    <w:link w:val="AltBilgiChar"/>
    <w:uiPriority w:val="99"/>
    <w:unhideWhenUsed/>
    <w:rsid w:val="00205804"/>
    <w:pPr>
      <w:tabs>
        <w:tab w:val="center" w:pos="4536"/>
        <w:tab w:val="right" w:pos="9072"/>
      </w:tabs>
    </w:pPr>
  </w:style>
  <w:style w:type="character" w:customStyle="1" w:styleId="AltBilgiChar">
    <w:name w:val="Alt Bilgi Char"/>
    <w:basedOn w:val="VarsaylanParagrafYazTipi"/>
    <w:link w:val="AltBilgi"/>
    <w:uiPriority w:val="99"/>
    <w:rsid w:val="00205804"/>
    <w:rPr>
      <w:rFonts w:ascii="DejaVu Serif Condensed" w:eastAsia="DejaVu Serif Condensed" w:hAnsi="DejaVu Serif Condensed" w:cs="DejaVu Serif Condensed"/>
      <w:kern w:val="0"/>
      <w:sz w:val="22"/>
      <w:szCs w:val="22"/>
      <w14:ligatures w14:val="none"/>
    </w:rPr>
  </w:style>
  <w:style w:type="character" w:styleId="SayfaNumaras">
    <w:name w:val="page number"/>
    <w:basedOn w:val="VarsaylanParagrafYazTipi"/>
    <w:uiPriority w:val="99"/>
    <w:semiHidden/>
    <w:unhideWhenUsed/>
    <w:rsid w:val="00F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papa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ayinal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yina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spanel.payinall.com/login" TargetMode="External"/><Relationship Id="rId4" Type="http://schemas.openxmlformats.org/officeDocument/2006/relationships/webSettings" Target="webSettings.xml"/><Relationship Id="rId9" Type="http://schemas.openxmlformats.org/officeDocument/2006/relationships/hyperlink" Target="https://posmerchant.payinall.com/log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9358</Words>
  <Characters>53347</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Ates Keskin</dc:creator>
  <cp:keywords/>
  <dc:description/>
  <cp:lastModifiedBy>Erkin Gülbaşar</cp:lastModifiedBy>
  <cp:revision>2</cp:revision>
  <dcterms:created xsi:type="dcterms:W3CDTF">2025-09-05T08:53:00Z</dcterms:created>
  <dcterms:modified xsi:type="dcterms:W3CDTF">2025-09-05T08:53:00Z</dcterms:modified>
</cp:coreProperties>
</file>